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D7" w:rsidRPr="006058D7" w:rsidRDefault="002A19D2" w:rsidP="006058D7">
      <w:pPr>
        <w:jc w:val="center"/>
        <w:outlineLvl w:val="0"/>
        <w:rPr>
          <w:rFonts w:ascii="Arial Black" w:hAnsi="Arial Black"/>
          <w:b/>
          <w:color w:val="00B050"/>
          <w:sz w:val="22"/>
          <w:szCs w:val="22"/>
          <w:lang w:val="en-GB"/>
        </w:rPr>
      </w:pPr>
      <w:r w:rsidRPr="006058D7">
        <w:rPr>
          <w:rFonts w:ascii="Arial Black" w:hAnsi="Arial Black"/>
          <w:b/>
          <w:color w:val="00B050"/>
          <w:sz w:val="22"/>
          <w:szCs w:val="22"/>
          <w:lang w:val="en-GB"/>
        </w:rPr>
        <w:t>COMMUNITY ARCHIVES DEVELOPMENT GROUP</w:t>
      </w:r>
    </w:p>
    <w:p w:rsidR="006058D7" w:rsidRPr="006058D7" w:rsidRDefault="006058D7" w:rsidP="006058D7">
      <w:pPr>
        <w:jc w:val="center"/>
        <w:outlineLvl w:val="0"/>
        <w:rPr>
          <w:rFonts w:ascii="Arial Black" w:hAnsi="Arial Black"/>
          <w:b/>
          <w:color w:val="00B050"/>
          <w:sz w:val="22"/>
          <w:szCs w:val="22"/>
          <w:lang w:val="en-GB"/>
        </w:rPr>
      </w:pPr>
    </w:p>
    <w:p w:rsidR="002A19D2" w:rsidRPr="006058D7" w:rsidRDefault="002A19D2" w:rsidP="006058D7">
      <w:pPr>
        <w:jc w:val="center"/>
        <w:outlineLvl w:val="0"/>
        <w:rPr>
          <w:rFonts w:ascii="Arial Black" w:hAnsi="Arial Black"/>
          <w:b/>
          <w:color w:val="00B050"/>
          <w:sz w:val="22"/>
          <w:szCs w:val="22"/>
          <w:lang w:val="en-GB"/>
        </w:rPr>
      </w:pPr>
      <w:r w:rsidRPr="006058D7">
        <w:rPr>
          <w:rFonts w:ascii="Arial Black" w:hAnsi="Arial Black"/>
          <w:b/>
          <w:color w:val="00B050"/>
          <w:sz w:val="22"/>
          <w:szCs w:val="22"/>
          <w:lang w:val="en-GB"/>
        </w:rPr>
        <w:t>HELPSHEET</w:t>
      </w:r>
    </w:p>
    <w:p w:rsidR="002A19D2" w:rsidRPr="006058D7" w:rsidRDefault="002A19D2" w:rsidP="006058D7">
      <w:pPr>
        <w:jc w:val="center"/>
        <w:rPr>
          <w:rFonts w:ascii="Arial Black" w:hAnsi="Arial Black"/>
          <w:b/>
          <w:color w:val="00B050"/>
          <w:sz w:val="22"/>
          <w:szCs w:val="22"/>
          <w:lang w:val="en-GB"/>
        </w:rPr>
      </w:pPr>
    </w:p>
    <w:p w:rsidR="002A19D2" w:rsidRPr="006058D7" w:rsidRDefault="002A19D2" w:rsidP="006058D7">
      <w:pPr>
        <w:jc w:val="center"/>
        <w:outlineLvl w:val="0"/>
        <w:rPr>
          <w:rFonts w:ascii="Arial Black" w:hAnsi="Arial Black"/>
          <w:color w:val="00B050"/>
          <w:sz w:val="22"/>
          <w:szCs w:val="22"/>
          <w:lang w:val="en-GB"/>
        </w:rPr>
      </w:pPr>
      <w:r w:rsidRPr="006058D7">
        <w:rPr>
          <w:rFonts w:ascii="Arial Black" w:hAnsi="Arial Black"/>
          <w:b/>
          <w:color w:val="00B050"/>
          <w:sz w:val="22"/>
          <w:szCs w:val="22"/>
          <w:lang w:val="en-GB"/>
        </w:rPr>
        <w:t>ENGAGING WITH WIDER AGENDAS</w:t>
      </w:r>
    </w:p>
    <w:p w:rsidR="002A19D2" w:rsidRPr="006058D7" w:rsidRDefault="002A19D2" w:rsidP="006058D7">
      <w:pPr>
        <w:jc w:val="center"/>
        <w:rPr>
          <w:rFonts w:ascii="Arial Black" w:hAnsi="Arial Black"/>
          <w:color w:val="00B050"/>
          <w:sz w:val="22"/>
          <w:szCs w:val="22"/>
          <w:lang w:val="en-GB"/>
        </w:rPr>
      </w:pPr>
    </w:p>
    <w:p w:rsidR="002A19D2" w:rsidRPr="006058D7" w:rsidRDefault="002A19D2" w:rsidP="002A19D2">
      <w:pPr>
        <w:outlineLvl w:val="0"/>
        <w:rPr>
          <w:rFonts w:ascii="Arial" w:hAnsi="Arial"/>
          <w:color w:val="00B050"/>
          <w:sz w:val="22"/>
          <w:szCs w:val="22"/>
          <w:lang w:val="en-GB"/>
        </w:rPr>
      </w:pPr>
      <w:r w:rsidRPr="006058D7">
        <w:rPr>
          <w:rFonts w:ascii="Arial" w:hAnsi="Arial"/>
          <w:b/>
          <w:color w:val="00B050"/>
          <w:sz w:val="22"/>
          <w:szCs w:val="22"/>
          <w:lang w:val="en-GB"/>
        </w:rPr>
        <w:t>1. Summary</w:t>
      </w:r>
    </w:p>
    <w:p w:rsidR="002A19D2" w:rsidRPr="006058D7" w:rsidRDefault="002A19D2" w:rsidP="002A19D2">
      <w:pPr>
        <w:rPr>
          <w:rFonts w:ascii="Arial" w:hAnsi="Arial"/>
          <w:sz w:val="22"/>
          <w:szCs w:val="22"/>
          <w:lang w:val="en-GB"/>
        </w:rPr>
      </w:pPr>
    </w:p>
    <w:p w:rsidR="002A19D2" w:rsidRPr="006058D7" w:rsidRDefault="002A19D2" w:rsidP="002A19D2">
      <w:pPr>
        <w:rPr>
          <w:rFonts w:ascii="Arial" w:hAnsi="Arial"/>
          <w:sz w:val="22"/>
          <w:szCs w:val="22"/>
          <w:lang w:val="en-GB"/>
        </w:rPr>
      </w:pPr>
      <w:r w:rsidRPr="006058D7">
        <w:rPr>
          <w:rFonts w:ascii="Arial" w:hAnsi="Arial"/>
          <w:sz w:val="22"/>
          <w:szCs w:val="22"/>
          <w:lang w:val="en-GB"/>
        </w:rPr>
        <w:t>Community Archives and other bodies involved in creating heritage resources for communities are now recognised as having an important and developing role in the creation, preservation and accessibility of all sorts of records of their geographic, ethnic, cultural or thematic communities.</w:t>
      </w:r>
    </w:p>
    <w:p w:rsidR="002A19D2" w:rsidRPr="006058D7" w:rsidRDefault="002A19D2" w:rsidP="002A19D2">
      <w:pPr>
        <w:rPr>
          <w:rFonts w:ascii="Arial" w:hAnsi="Arial"/>
          <w:sz w:val="22"/>
          <w:szCs w:val="22"/>
          <w:lang w:val="en-GB"/>
        </w:rPr>
      </w:pPr>
    </w:p>
    <w:p w:rsidR="002A19D2" w:rsidRPr="006058D7" w:rsidRDefault="002A19D2" w:rsidP="002A19D2">
      <w:pPr>
        <w:rPr>
          <w:rFonts w:ascii="Arial" w:hAnsi="Arial"/>
          <w:sz w:val="22"/>
          <w:szCs w:val="22"/>
          <w:lang w:val="en-GB"/>
        </w:rPr>
      </w:pPr>
      <w:r w:rsidRPr="006058D7">
        <w:rPr>
          <w:rFonts w:ascii="Arial" w:hAnsi="Arial"/>
          <w:sz w:val="22"/>
          <w:szCs w:val="22"/>
          <w:lang w:val="en-GB"/>
        </w:rPr>
        <w:t>This help sheet provides you with guidance to make connections between your core activities and wider agendas for improving life in local areas, or for specific communities. These may be set out by central government and central government agencies, local government or other regional bodies. Making those connections will make your work more relevant to the community or communities you hope to serve, or are serving. It will help you with funding applications, and it will help bodies like the Community Archives Development Group (CADG) make the case nationally for the value of community archives. Evidence of the importance of the work of community archives is vital if additional resources are to be made available to support existing organisations, and help create new ones.</w:t>
      </w:r>
    </w:p>
    <w:p w:rsidR="00834C1F" w:rsidRPr="006058D7" w:rsidRDefault="00834C1F" w:rsidP="002A19D2">
      <w:pPr>
        <w:rPr>
          <w:rFonts w:ascii="Arial" w:hAnsi="Arial"/>
          <w:sz w:val="22"/>
          <w:szCs w:val="22"/>
          <w:lang w:val="en-GB"/>
        </w:rPr>
      </w:pPr>
    </w:p>
    <w:p w:rsidR="00834C1F" w:rsidRPr="006058D7" w:rsidRDefault="00834C1F" w:rsidP="002A19D2">
      <w:pPr>
        <w:rPr>
          <w:rFonts w:ascii="Arial" w:hAnsi="Arial"/>
          <w:sz w:val="22"/>
          <w:szCs w:val="22"/>
          <w:lang w:val="en-GB"/>
        </w:rPr>
      </w:pPr>
      <w:r w:rsidRPr="006058D7">
        <w:rPr>
          <w:rFonts w:ascii="Arial" w:hAnsi="Arial"/>
          <w:sz w:val="22"/>
          <w:szCs w:val="22"/>
          <w:lang w:val="en-GB"/>
        </w:rPr>
        <w:t xml:space="preserve">Words in </w:t>
      </w:r>
      <w:r w:rsidRPr="006058D7">
        <w:rPr>
          <w:rFonts w:ascii="Arial" w:hAnsi="Arial"/>
          <w:color w:val="FF0000"/>
          <w:sz w:val="22"/>
          <w:szCs w:val="22"/>
          <w:lang w:val="en-GB"/>
        </w:rPr>
        <w:t xml:space="preserve">red </w:t>
      </w:r>
      <w:r w:rsidRPr="006058D7">
        <w:rPr>
          <w:rFonts w:ascii="Arial" w:hAnsi="Arial"/>
          <w:sz w:val="22"/>
          <w:szCs w:val="22"/>
          <w:lang w:val="en-GB"/>
        </w:rPr>
        <w:t>are ex</w:t>
      </w:r>
      <w:r w:rsidR="006058D7" w:rsidRPr="006058D7">
        <w:rPr>
          <w:rFonts w:ascii="Arial" w:hAnsi="Arial"/>
          <w:sz w:val="22"/>
          <w:szCs w:val="22"/>
          <w:lang w:val="en-GB"/>
        </w:rPr>
        <w:t>plained in the glossary at the end of this Helpsheet</w:t>
      </w:r>
    </w:p>
    <w:p w:rsidR="002A19D2" w:rsidRPr="006058D7" w:rsidRDefault="002A19D2" w:rsidP="002A19D2">
      <w:pPr>
        <w:rPr>
          <w:rFonts w:ascii="Arial" w:hAnsi="Arial"/>
          <w:sz w:val="22"/>
          <w:szCs w:val="22"/>
          <w:lang w:val="en-GB"/>
        </w:rPr>
      </w:pPr>
    </w:p>
    <w:p w:rsidR="002A19D2" w:rsidRPr="006058D7" w:rsidRDefault="002A19D2" w:rsidP="002A19D2">
      <w:pPr>
        <w:outlineLvl w:val="0"/>
        <w:rPr>
          <w:rFonts w:ascii="Arial" w:hAnsi="Arial"/>
          <w:sz w:val="22"/>
          <w:szCs w:val="22"/>
          <w:lang w:val="en-GB"/>
        </w:rPr>
      </w:pPr>
      <w:r w:rsidRPr="006058D7">
        <w:rPr>
          <w:rFonts w:ascii="Arial" w:hAnsi="Arial"/>
          <w:sz w:val="22"/>
          <w:szCs w:val="22"/>
          <w:lang w:val="en-GB"/>
        </w:rPr>
        <w:t>This help sheet sets out</w:t>
      </w:r>
    </w:p>
    <w:p w:rsidR="002A19D2" w:rsidRPr="006058D7" w:rsidRDefault="002A19D2" w:rsidP="002A19D2">
      <w:pPr>
        <w:rPr>
          <w:rFonts w:ascii="Arial" w:hAnsi="Arial"/>
          <w:sz w:val="22"/>
          <w:szCs w:val="22"/>
          <w:lang w:val="en-GB"/>
        </w:rPr>
      </w:pPr>
    </w:p>
    <w:p w:rsidR="002A19D2" w:rsidRPr="006058D7" w:rsidRDefault="002A19D2" w:rsidP="002A19D2">
      <w:pPr>
        <w:widowControl w:val="0"/>
        <w:numPr>
          <w:ilvl w:val="0"/>
          <w:numId w:val="5"/>
        </w:numPr>
        <w:autoSpaceDE w:val="0"/>
        <w:autoSpaceDN w:val="0"/>
        <w:adjustRightInd w:val="0"/>
        <w:rPr>
          <w:rFonts w:ascii="Arial" w:hAnsi="Arial"/>
          <w:sz w:val="22"/>
          <w:szCs w:val="22"/>
          <w:lang w:val="en-GB"/>
        </w:rPr>
      </w:pPr>
      <w:r w:rsidRPr="006058D7">
        <w:rPr>
          <w:rFonts w:ascii="Arial" w:hAnsi="Arial"/>
          <w:sz w:val="22"/>
          <w:szCs w:val="22"/>
          <w:lang w:val="en-GB"/>
        </w:rPr>
        <w:t>The case for getting involved</w:t>
      </w:r>
    </w:p>
    <w:p w:rsidR="002A19D2" w:rsidRPr="006058D7" w:rsidRDefault="002A19D2" w:rsidP="002A19D2">
      <w:pPr>
        <w:rPr>
          <w:rFonts w:ascii="Arial" w:hAnsi="Arial"/>
          <w:sz w:val="22"/>
          <w:szCs w:val="22"/>
          <w:lang w:val="en-GB"/>
        </w:rPr>
      </w:pPr>
    </w:p>
    <w:p w:rsidR="002A19D2" w:rsidRPr="006058D7" w:rsidRDefault="002A19D2" w:rsidP="002A19D2">
      <w:pPr>
        <w:widowControl w:val="0"/>
        <w:numPr>
          <w:ilvl w:val="0"/>
          <w:numId w:val="4"/>
        </w:numPr>
        <w:autoSpaceDE w:val="0"/>
        <w:autoSpaceDN w:val="0"/>
        <w:adjustRightInd w:val="0"/>
        <w:rPr>
          <w:rFonts w:ascii="Arial" w:hAnsi="Arial"/>
          <w:sz w:val="22"/>
          <w:szCs w:val="22"/>
          <w:lang w:val="en-GB"/>
        </w:rPr>
      </w:pPr>
      <w:r w:rsidRPr="006058D7">
        <w:rPr>
          <w:rFonts w:ascii="Arial" w:hAnsi="Arial"/>
          <w:sz w:val="22"/>
          <w:szCs w:val="22"/>
          <w:lang w:val="en-GB"/>
        </w:rPr>
        <w:t>The benefits to your organisation</w:t>
      </w:r>
    </w:p>
    <w:p w:rsidR="002A19D2" w:rsidRPr="006058D7" w:rsidRDefault="002A19D2" w:rsidP="002A19D2">
      <w:pPr>
        <w:rPr>
          <w:rFonts w:ascii="Arial" w:hAnsi="Arial"/>
          <w:sz w:val="22"/>
          <w:szCs w:val="22"/>
          <w:lang w:val="en-GB"/>
        </w:rPr>
      </w:pPr>
    </w:p>
    <w:p w:rsidR="002A19D2" w:rsidRPr="006058D7" w:rsidRDefault="002A19D2" w:rsidP="002A19D2">
      <w:pPr>
        <w:widowControl w:val="0"/>
        <w:numPr>
          <w:ilvl w:val="0"/>
          <w:numId w:val="4"/>
        </w:numPr>
        <w:autoSpaceDE w:val="0"/>
        <w:autoSpaceDN w:val="0"/>
        <w:adjustRightInd w:val="0"/>
        <w:rPr>
          <w:rFonts w:ascii="Arial" w:hAnsi="Arial"/>
          <w:sz w:val="22"/>
          <w:szCs w:val="22"/>
          <w:lang w:val="en-GB"/>
        </w:rPr>
      </w:pPr>
      <w:r w:rsidRPr="006058D7">
        <w:rPr>
          <w:rFonts w:ascii="Arial" w:hAnsi="Arial"/>
          <w:sz w:val="22"/>
          <w:szCs w:val="22"/>
          <w:lang w:val="en-GB"/>
        </w:rPr>
        <w:t>Ways of planning, setting priorities and defining current activities</w:t>
      </w:r>
    </w:p>
    <w:p w:rsidR="002A19D2" w:rsidRPr="006058D7" w:rsidRDefault="002A19D2" w:rsidP="002A19D2">
      <w:pPr>
        <w:rPr>
          <w:rFonts w:ascii="Arial" w:hAnsi="Arial"/>
          <w:sz w:val="22"/>
          <w:szCs w:val="22"/>
          <w:lang w:val="en-GB"/>
        </w:rPr>
      </w:pPr>
    </w:p>
    <w:p w:rsidR="002A19D2" w:rsidRPr="006058D7" w:rsidRDefault="002A19D2" w:rsidP="002A19D2">
      <w:pPr>
        <w:widowControl w:val="0"/>
        <w:numPr>
          <w:ilvl w:val="0"/>
          <w:numId w:val="4"/>
        </w:numPr>
        <w:autoSpaceDE w:val="0"/>
        <w:autoSpaceDN w:val="0"/>
        <w:adjustRightInd w:val="0"/>
        <w:rPr>
          <w:rFonts w:ascii="Arial" w:hAnsi="Arial"/>
          <w:sz w:val="22"/>
          <w:szCs w:val="22"/>
          <w:lang w:val="en-GB"/>
        </w:rPr>
      </w:pPr>
      <w:r w:rsidRPr="006058D7">
        <w:rPr>
          <w:rFonts w:ascii="Arial" w:hAnsi="Arial"/>
          <w:sz w:val="22"/>
          <w:szCs w:val="22"/>
          <w:lang w:val="en-GB"/>
        </w:rPr>
        <w:t>Means of collecting evidence</w:t>
      </w:r>
    </w:p>
    <w:p w:rsidR="002A19D2" w:rsidRPr="006058D7" w:rsidRDefault="002A19D2" w:rsidP="002A19D2">
      <w:pPr>
        <w:rPr>
          <w:rFonts w:ascii="Arial" w:hAnsi="Arial"/>
          <w:sz w:val="22"/>
          <w:szCs w:val="22"/>
          <w:lang w:val="en-GB"/>
        </w:rPr>
      </w:pPr>
    </w:p>
    <w:p w:rsidR="002A19D2" w:rsidRPr="006058D7" w:rsidRDefault="002A19D2" w:rsidP="002A19D2">
      <w:pPr>
        <w:widowControl w:val="0"/>
        <w:numPr>
          <w:ilvl w:val="0"/>
          <w:numId w:val="4"/>
        </w:numPr>
        <w:autoSpaceDE w:val="0"/>
        <w:autoSpaceDN w:val="0"/>
        <w:adjustRightInd w:val="0"/>
        <w:rPr>
          <w:rFonts w:ascii="Arial" w:hAnsi="Arial"/>
          <w:sz w:val="22"/>
          <w:szCs w:val="22"/>
          <w:lang w:val="en-GB"/>
        </w:rPr>
      </w:pPr>
      <w:r w:rsidRPr="006058D7">
        <w:rPr>
          <w:rFonts w:ascii="Arial" w:hAnsi="Arial"/>
          <w:sz w:val="22"/>
          <w:szCs w:val="22"/>
          <w:lang w:val="en-GB"/>
        </w:rPr>
        <w:t>Guidance on evaluation and monitoring</w:t>
      </w:r>
    </w:p>
    <w:p w:rsidR="002A19D2" w:rsidRPr="006058D7" w:rsidRDefault="002A19D2" w:rsidP="002A19D2">
      <w:pPr>
        <w:rPr>
          <w:rFonts w:ascii="Arial" w:hAnsi="Arial"/>
          <w:sz w:val="22"/>
          <w:szCs w:val="22"/>
          <w:lang w:val="en-GB"/>
        </w:rPr>
      </w:pPr>
    </w:p>
    <w:p w:rsidR="002A19D2" w:rsidRPr="006058D7" w:rsidRDefault="002A19D2" w:rsidP="002A19D2">
      <w:pPr>
        <w:widowControl w:val="0"/>
        <w:numPr>
          <w:ilvl w:val="0"/>
          <w:numId w:val="4"/>
        </w:numPr>
        <w:autoSpaceDE w:val="0"/>
        <w:autoSpaceDN w:val="0"/>
        <w:adjustRightInd w:val="0"/>
        <w:rPr>
          <w:rFonts w:ascii="Arial" w:hAnsi="Arial"/>
          <w:sz w:val="22"/>
          <w:szCs w:val="22"/>
          <w:lang w:val="en-GB"/>
        </w:rPr>
      </w:pPr>
      <w:r w:rsidRPr="006058D7">
        <w:rPr>
          <w:rFonts w:ascii="Arial" w:hAnsi="Arial"/>
          <w:sz w:val="22"/>
          <w:szCs w:val="22"/>
          <w:lang w:val="en-GB"/>
        </w:rPr>
        <w:t>Ways of planning for evaluation</w:t>
      </w:r>
    </w:p>
    <w:p w:rsidR="002A19D2" w:rsidRPr="006058D7" w:rsidRDefault="002A19D2" w:rsidP="002A19D2">
      <w:pPr>
        <w:rPr>
          <w:rFonts w:ascii="Arial" w:hAnsi="Arial"/>
          <w:sz w:val="22"/>
          <w:szCs w:val="22"/>
          <w:lang w:val="en-GB"/>
        </w:rPr>
      </w:pPr>
    </w:p>
    <w:p w:rsidR="002A19D2" w:rsidRPr="006058D7" w:rsidRDefault="002A19D2" w:rsidP="002A19D2">
      <w:pPr>
        <w:widowControl w:val="0"/>
        <w:numPr>
          <w:ilvl w:val="0"/>
          <w:numId w:val="4"/>
        </w:numPr>
        <w:autoSpaceDE w:val="0"/>
        <w:autoSpaceDN w:val="0"/>
        <w:adjustRightInd w:val="0"/>
        <w:rPr>
          <w:rFonts w:ascii="Arial" w:hAnsi="Arial"/>
          <w:sz w:val="22"/>
          <w:szCs w:val="22"/>
          <w:lang w:val="en-GB"/>
        </w:rPr>
      </w:pPr>
      <w:r w:rsidRPr="006058D7">
        <w:rPr>
          <w:rFonts w:ascii="Arial" w:hAnsi="Arial"/>
          <w:sz w:val="22"/>
          <w:szCs w:val="22"/>
          <w:lang w:val="en-GB"/>
        </w:rPr>
        <w:t>Ways of fitting your activities into wider objectives</w:t>
      </w:r>
    </w:p>
    <w:p w:rsidR="002A19D2" w:rsidRPr="006058D7" w:rsidRDefault="002A19D2" w:rsidP="002A19D2">
      <w:pPr>
        <w:rPr>
          <w:rFonts w:ascii="Arial" w:hAnsi="Arial"/>
          <w:sz w:val="22"/>
          <w:szCs w:val="22"/>
          <w:lang w:val="en-GB"/>
        </w:rPr>
      </w:pPr>
    </w:p>
    <w:p w:rsidR="002A19D2" w:rsidRPr="006058D7" w:rsidRDefault="002A19D2" w:rsidP="002A19D2">
      <w:pPr>
        <w:widowControl w:val="0"/>
        <w:numPr>
          <w:ilvl w:val="0"/>
          <w:numId w:val="4"/>
        </w:numPr>
        <w:autoSpaceDE w:val="0"/>
        <w:autoSpaceDN w:val="0"/>
        <w:adjustRightInd w:val="0"/>
        <w:rPr>
          <w:rFonts w:ascii="Arial" w:hAnsi="Arial"/>
          <w:sz w:val="22"/>
          <w:szCs w:val="22"/>
          <w:lang w:val="en-GB"/>
        </w:rPr>
      </w:pPr>
      <w:r w:rsidRPr="006058D7">
        <w:rPr>
          <w:rFonts w:ascii="Arial" w:hAnsi="Arial"/>
          <w:sz w:val="22"/>
          <w:szCs w:val="22"/>
          <w:lang w:val="en-GB"/>
        </w:rPr>
        <w:t xml:space="preserve">Next steps </w:t>
      </w:r>
    </w:p>
    <w:p w:rsidR="002A19D2" w:rsidRPr="006058D7" w:rsidRDefault="002A19D2" w:rsidP="002A19D2">
      <w:pPr>
        <w:rPr>
          <w:rFonts w:ascii="Arial" w:hAnsi="Arial"/>
          <w:sz w:val="22"/>
          <w:szCs w:val="22"/>
          <w:lang w:val="en-GB"/>
        </w:rPr>
      </w:pPr>
    </w:p>
    <w:p w:rsidR="002A19D2" w:rsidRPr="006058D7" w:rsidRDefault="002A19D2" w:rsidP="002A19D2">
      <w:pPr>
        <w:widowControl w:val="0"/>
        <w:numPr>
          <w:ilvl w:val="0"/>
          <w:numId w:val="4"/>
        </w:numPr>
        <w:autoSpaceDE w:val="0"/>
        <w:autoSpaceDN w:val="0"/>
        <w:adjustRightInd w:val="0"/>
        <w:rPr>
          <w:rFonts w:ascii="Arial" w:hAnsi="Arial"/>
          <w:sz w:val="22"/>
          <w:szCs w:val="22"/>
          <w:lang w:val="en-GB"/>
        </w:rPr>
      </w:pPr>
      <w:r w:rsidRPr="006058D7">
        <w:rPr>
          <w:rFonts w:ascii="Arial" w:hAnsi="Arial"/>
          <w:sz w:val="22"/>
          <w:szCs w:val="22"/>
          <w:lang w:val="en-GB"/>
        </w:rPr>
        <w:t>Sources of advice</w:t>
      </w:r>
    </w:p>
    <w:p w:rsidR="002A19D2" w:rsidRPr="006058D7" w:rsidRDefault="002A19D2" w:rsidP="002A19D2">
      <w:pPr>
        <w:rPr>
          <w:rFonts w:ascii="Arial" w:hAnsi="Arial"/>
          <w:sz w:val="22"/>
          <w:szCs w:val="22"/>
          <w:lang w:val="en-GB"/>
        </w:rPr>
      </w:pPr>
    </w:p>
    <w:p w:rsidR="002A19D2" w:rsidRPr="006058D7" w:rsidRDefault="002A19D2" w:rsidP="002A19D2">
      <w:pPr>
        <w:widowControl w:val="0"/>
        <w:numPr>
          <w:ilvl w:val="0"/>
          <w:numId w:val="4"/>
        </w:numPr>
        <w:autoSpaceDE w:val="0"/>
        <w:autoSpaceDN w:val="0"/>
        <w:adjustRightInd w:val="0"/>
        <w:rPr>
          <w:rFonts w:ascii="Arial" w:hAnsi="Arial"/>
          <w:sz w:val="22"/>
          <w:szCs w:val="22"/>
          <w:lang w:val="en-GB"/>
        </w:rPr>
      </w:pPr>
      <w:r w:rsidRPr="006058D7">
        <w:rPr>
          <w:rFonts w:ascii="Arial" w:hAnsi="Arial"/>
          <w:sz w:val="22"/>
          <w:szCs w:val="22"/>
          <w:lang w:val="en-GB"/>
        </w:rPr>
        <w:t>Glossary of terms</w:t>
      </w:r>
    </w:p>
    <w:p w:rsidR="002A19D2" w:rsidRPr="006058D7" w:rsidRDefault="002A19D2" w:rsidP="002A19D2">
      <w:pPr>
        <w:outlineLvl w:val="0"/>
        <w:rPr>
          <w:rFonts w:ascii="Arial" w:hAnsi="Arial"/>
          <w:sz w:val="22"/>
          <w:szCs w:val="22"/>
          <w:lang w:val="en-GB"/>
        </w:rPr>
      </w:pPr>
    </w:p>
    <w:p w:rsidR="002A19D2" w:rsidRDefault="002A19D2" w:rsidP="002A19D2">
      <w:pPr>
        <w:rPr>
          <w:rFonts w:ascii="Arial" w:hAnsi="Arial"/>
          <w:b/>
          <w:sz w:val="22"/>
          <w:szCs w:val="22"/>
          <w:lang w:val="en-GB"/>
        </w:rPr>
      </w:pPr>
    </w:p>
    <w:p w:rsidR="00AC2575" w:rsidRDefault="00AC2575" w:rsidP="002A19D2">
      <w:pPr>
        <w:rPr>
          <w:rFonts w:ascii="Arial" w:hAnsi="Arial"/>
          <w:b/>
          <w:sz w:val="22"/>
          <w:szCs w:val="22"/>
          <w:lang w:val="en-GB"/>
        </w:rPr>
      </w:pPr>
    </w:p>
    <w:p w:rsidR="00AC2575" w:rsidRDefault="00AC2575" w:rsidP="002A19D2">
      <w:pPr>
        <w:rPr>
          <w:rFonts w:ascii="Arial" w:hAnsi="Arial"/>
          <w:b/>
          <w:sz w:val="22"/>
          <w:szCs w:val="22"/>
          <w:lang w:val="en-GB"/>
        </w:rPr>
      </w:pPr>
    </w:p>
    <w:p w:rsidR="00E77D69" w:rsidRDefault="00E77D69" w:rsidP="002A19D2">
      <w:pPr>
        <w:rPr>
          <w:rFonts w:ascii="Arial" w:hAnsi="Arial"/>
          <w:b/>
          <w:sz w:val="22"/>
          <w:szCs w:val="22"/>
          <w:lang w:val="en-GB"/>
        </w:rPr>
      </w:pPr>
    </w:p>
    <w:p w:rsidR="00E77D69" w:rsidRDefault="00E77D69" w:rsidP="002A19D2">
      <w:pPr>
        <w:rPr>
          <w:rFonts w:ascii="Arial" w:hAnsi="Arial"/>
          <w:b/>
          <w:sz w:val="22"/>
          <w:szCs w:val="22"/>
          <w:lang w:val="en-GB"/>
        </w:rPr>
      </w:pPr>
    </w:p>
    <w:p w:rsidR="00AC2575" w:rsidRPr="006058D7" w:rsidRDefault="00AC2575" w:rsidP="002A19D2">
      <w:pPr>
        <w:rPr>
          <w:rFonts w:ascii="Arial" w:hAnsi="Arial"/>
          <w:b/>
          <w:sz w:val="22"/>
          <w:szCs w:val="22"/>
          <w:lang w:val="en-GB"/>
        </w:rPr>
      </w:pPr>
    </w:p>
    <w:p w:rsidR="002A19D2" w:rsidRPr="006058D7" w:rsidRDefault="002A19D2" w:rsidP="002A19D2">
      <w:pPr>
        <w:outlineLvl w:val="0"/>
        <w:rPr>
          <w:rFonts w:ascii="Arial" w:hAnsi="Arial"/>
          <w:b/>
          <w:color w:val="00B050"/>
          <w:sz w:val="22"/>
          <w:szCs w:val="22"/>
          <w:lang w:val="en-GB"/>
        </w:rPr>
      </w:pPr>
      <w:r w:rsidRPr="006058D7">
        <w:rPr>
          <w:rFonts w:ascii="Arial" w:hAnsi="Arial"/>
          <w:b/>
          <w:color w:val="00B050"/>
          <w:sz w:val="22"/>
          <w:szCs w:val="22"/>
          <w:lang w:val="en-GB"/>
        </w:rPr>
        <w:lastRenderedPageBreak/>
        <w:t>2. The case for getting involved in the ‘community archive movement’</w:t>
      </w:r>
    </w:p>
    <w:p w:rsidR="002A19D2" w:rsidRPr="006058D7" w:rsidRDefault="002A19D2" w:rsidP="002A19D2">
      <w:pPr>
        <w:rPr>
          <w:rFonts w:ascii="Arial" w:hAnsi="Arial"/>
          <w:b/>
          <w:color w:val="00B050"/>
          <w:sz w:val="22"/>
          <w:szCs w:val="22"/>
          <w:lang w:val="en-GB"/>
        </w:rPr>
      </w:pPr>
    </w:p>
    <w:p w:rsidR="002A19D2" w:rsidRPr="006058D7" w:rsidRDefault="002A19D2" w:rsidP="006058D7">
      <w:pPr>
        <w:tabs>
          <w:tab w:val="left" w:pos="720"/>
          <w:tab w:val="left" w:pos="1440"/>
          <w:tab w:val="left" w:pos="2160"/>
          <w:tab w:val="left" w:pos="2880"/>
          <w:tab w:val="left" w:pos="3600"/>
          <w:tab w:val="left" w:pos="4320"/>
          <w:tab w:val="left" w:pos="5130"/>
        </w:tabs>
        <w:outlineLvl w:val="0"/>
        <w:rPr>
          <w:rFonts w:ascii="Arial" w:hAnsi="Arial"/>
          <w:color w:val="00B050"/>
          <w:sz w:val="22"/>
          <w:szCs w:val="22"/>
          <w:lang w:val="en-GB"/>
        </w:rPr>
      </w:pPr>
      <w:r w:rsidRPr="006058D7">
        <w:rPr>
          <w:rFonts w:ascii="Arial" w:hAnsi="Arial"/>
          <w:color w:val="00B050"/>
          <w:sz w:val="22"/>
          <w:szCs w:val="22"/>
          <w:lang w:val="en-GB"/>
        </w:rPr>
        <w:t xml:space="preserve">2.1 </w:t>
      </w:r>
      <w:r w:rsidRPr="006058D7">
        <w:rPr>
          <w:rFonts w:ascii="Arial" w:hAnsi="Arial"/>
          <w:color w:val="00B050"/>
          <w:sz w:val="22"/>
          <w:szCs w:val="22"/>
          <w:lang w:val="en-GB"/>
        </w:rPr>
        <w:tab/>
        <w:t>Is my organisation a community archive?</w:t>
      </w:r>
      <w:r w:rsidR="006058D7" w:rsidRPr="006058D7">
        <w:rPr>
          <w:rFonts w:ascii="Arial" w:hAnsi="Arial"/>
          <w:color w:val="00B050"/>
          <w:sz w:val="22"/>
          <w:szCs w:val="22"/>
          <w:lang w:val="en-GB"/>
        </w:rPr>
        <w:tab/>
      </w:r>
    </w:p>
    <w:p w:rsidR="002A19D2" w:rsidRPr="006058D7" w:rsidRDefault="002A19D2" w:rsidP="002A19D2">
      <w:pPr>
        <w:rPr>
          <w:rFonts w:ascii="Arial" w:hAnsi="Arial"/>
          <w:sz w:val="22"/>
          <w:szCs w:val="22"/>
          <w:lang w:val="en-GB"/>
        </w:rPr>
      </w:pPr>
    </w:p>
    <w:p w:rsidR="002A19D2" w:rsidRPr="006058D7" w:rsidRDefault="002A19D2" w:rsidP="002A19D2">
      <w:pPr>
        <w:rPr>
          <w:rFonts w:ascii="Arial" w:hAnsi="Arial"/>
          <w:sz w:val="22"/>
          <w:szCs w:val="22"/>
          <w:lang w:val="en-GB"/>
        </w:rPr>
      </w:pPr>
    </w:p>
    <w:p w:rsidR="002A19D2" w:rsidRPr="006058D7" w:rsidRDefault="002A19D2" w:rsidP="002A19D2">
      <w:pPr>
        <w:rPr>
          <w:rFonts w:ascii="Arial" w:hAnsi="Arial"/>
          <w:sz w:val="22"/>
          <w:szCs w:val="22"/>
          <w:lang w:val="en-GB"/>
        </w:rPr>
      </w:pPr>
      <w:r w:rsidRPr="006058D7">
        <w:rPr>
          <w:rFonts w:ascii="Arial" w:hAnsi="Arial"/>
          <w:sz w:val="22"/>
          <w:szCs w:val="22"/>
          <w:lang w:val="en-GB"/>
        </w:rPr>
        <w:t>The Community Access to Archives Project (CAAP)</w:t>
      </w:r>
      <w:r w:rsidR="006058D7">
        <w:rPr>
          <w:rFonts w:ascii="Arial" w:hAnsi="Arial"/>
          <w:sz w:val="22"/>
          <w:szCs w:val="22"/>
          <w:lang w:val="en-GB"/>
        </w:rPr>
        <w:t>, the predecessor of the Community Archives and Heritage Group (CAHG)</w:t>
      </w:r>
      <w:r w:rsidRPr="006058D7">
        <w:rPr>
          <w:rFonts w:ascii="Arial" w:hAnsi="Arial"/>
          <w:sz w:val="22"/>
          <w:szCs w:val="22"/>
          <w:lang w:val="en-GB"/>
        </w:rPr>
        <w:t xml:space="preserve"> defined a community archive as ‘collections of material that encapsulate a particular community’s understanding of its history and identity…The community itself may be geographically based, or relate to a cultural or thematic community of interest.’ Your group may be part of a larger organisation, like a housing or community association, or it may be entirely independent. It might have begun as an activity promoted by a museum,</w:t>
      </w:r>
      <w:r w:rsidR="006058D7">
        <w:rPr>
          <w:rFonts w:ascii="Arial" w:hAnsi="Arial"/>
          <w:sz w:val="22"/>
          <w:szCs w:val="22"/>
          <w:lang w:val="en-GB"/>
        </w:rPr>
        <w:t xml:space="preserve"> l</w:t>
      </w:r>
      <w:r w:rsidRPr="006058D7">
        <w:rPr>
          <w:rFonts w:ascii="Arial" w:hAnsi="Arial"/>
          <w:sz w:val="22"/>
          <w:szCs w:val="22"/>
          <w:lang w:val="en-GB"/>
        </w:rPr>
        <w:t>ibrary or records office. You might be collecting original documents, like photographs or local business records. Alternatively, your main objective might be to create a local heritage archive resource by copying and giving access to copies of records, the originals of which are elsewhere. If you have historical resources and make them available to your community, then you are a ‘community archive’.</w:t>
      </w:r>
    </w:p>
    <w:p w:rsidR="002A19D2" w:rsidRPr="006058D7" w:rsidRDefault="002A19D2" w:rsidP="002A19D2">
      <w:pPr>
        <w:rPr>
          <w:rFonts w:ascii="Arial" w:hAnsi="Arial"/>
          <w:sz w:val="22"/>
          <w:szCs w:val="22"/>
          <w:lang w:val="en-GB"/>
        </w:rPr>
      </w:pPr>
    </w:p>
    <w:p w:rsidR="002A19D2" w:rsidRPr="006058D7" w:rsidRDefault="002A19D2" w:rsidP="002A19D2">
      <w:pPr>
        <w:outlineLvl w:val="0"/>
        <w:rPr>
          <w:rFonts w:ascii="Arial" w:hAnsi="Arial"/>
          <w:color w:val="00B050"/>
          <w:sz w:val="22"/>
          <w:szCs w:val="22"/>
          <w:lang w:val="en-GB"/>
        </w:rPr>
      </w:pPr>
      <w:r w:rsidRPr="006058D7">
        <w:rPr>
          <w:rFonts w:ascii="Arial" w:hAnsi="Arial"/>
          <w:color w:val="00B050"/>
          <w:sz w:val="22"/>
          <w:szCs w:val="22"/>
          <w:lang w:val="en-GB"/>
        </w:rPr>
        <w:t xml:space="preserve">2.2. </w:t>
      </w:r>
      <w:r w:rsidRPr="006058D7">
        <w:rPr>
          <w:rFonts w:ascii="Arial" w:hAnsi="Arial"/>
          <w:color w:val="00B050"/>
          <w:sz w:val="22"/>
          <w:szCs w:val="22"/>
          <w:lang w:val="en-GB"/>
        </w:rPr>
        <w:tab/>
        <w:t>We have only just started up. Surely this is too ambitious for us?</w:t>
      </w:r>
    </w:p>
    <w:p w:rsidR="002A19D2" w:rsidRPr="006058D7" w:rsidRDefault="002A19D2" w:rsidP="002A19D2">
      <w:pPr>
        <w:rPr>
          <w:rFonts w:ascii="Arial" w:hAnsi="Arial"/>
          <w:sz w:val="22"/>
          <w:szCs w:val="22"/>
          <w:lang w:val="en-GB"/>
        </w:rPr>
      </w:pPr>
    </w:p>
    <w:p w:rsidR="002A19D2" w:rsidRPr="006058D7" w:rsidRDefault="002A19D2" w:rsidP="002A19D2">
      <w:pPr>
        <w:rPr>
          <w:rFonts w:ascii="Arial" w:hAnsi="Arial"/>
          <w:sz w:val="22"/>
          <w:szCs w:val="22"/>
          <w:lang w:val="en-GB"/>
        </w:rPr>
      </w:pPr>
      <w:r w:rsidRPr="006058D7">
        <w:rPr>
          <w:rFonts w:ascii="Arial" w:hAnsi="Arial"/>
          <w:sz w:val="22"/>
          <w:szCs w:val="22"/>
          <w:lang w:val="en-GB"/>
        </w:rPr>
        <w:t xml:space="preserve">Community archives in the United Kingdom are at different stages of development. Your group may be in the early stages of collecting, and may not have any means of letting people use records, or you may not have any catalogues, or you may find the idea of working with other organisations very challenging.  But there is strong support for the idea of communities taking an active part in recording their own history and making it relevant and of interest locally or more widely. Making plans and being prepared to be ambitious will help you gain the resources you need to make better provision for your collections,  see more people use your resources and know about what you do, and see your collections and resources used in a wide variety of ways to benefit your community. </w:t>
      </w:r>
    </w:p>
    <w:p w:rsidR="002A19D2" w:rsidRPr="006058D7" w:rsidRDefault="002A19D2" w:rsidP="002A19D2">
      <w:pPr>
        <w:rPr>
          <w:rFonts w:ascii="Arial" w:hAnsi="Arial"/>
          <w:sz w:val="22"/>
          <w:szCs w:val="22"/>
          <w:lang w:val="en-GB"/>
        </w:rPr>
      </w:pPr>
    </w:p>
    <w:p w:rsidR="002A19D2" w:rsidRPr="006058D7" w:rsidRDefault="002A19D2" w:rsidP="002A19D2">
      <w:pPr>
        <w:rPr>
          <w:rFonts w:ascii="Arial" w:hAnsi="Arial"/>
          <w:sz w:val="22"/>
          <w:szCs w:val="22"/>
          <w:lang w:val="en-GB"/>
        </w:rPr>
      </w:pPr>
      <w:r w:rsidRPr="006058D7">
        <w:rPr>
          <w:rFonts w:ascii="Arial" w:hAnsi="Arial"/>
          <w:sz w:val="22"/>
          <w:szCs w:val="22"/>
          <w:lang w:val="en-GB"/>
        </w:rPr>
        <w:t>You may not be able to do this alone. There is merit in having the advice of ‘official’ bodies (often run by your local authority), like record offices, libraries (local studies departments)</w:t>
      </w:r>
      <w:r w:rsidR="006058D7">
        <w:rPr>
          <w:rFonts w:ascii="Arial" w:hAnsi="Arial"/>
          <w:sz w:val="22"/>
          <w:szCs w:val="22"/>
          <w:lang w:val="en-GB"/>
        </w:rPr>
        <w:t xml:space="preserve"> and museums. CAH</w:t>
      </w:r>
      <w:r w:rsidRPr="006058D7">
        <w:rPr>
          <w:rFonts w:ascii="Arial" w:hAnsi="Arial"/>
          <w:sz w:val="22"/>
          <w:szCs w:val="22"/>
          <w:lang w:val="en-GB"/>
        </w:rPr>
        <w:t>G can put you in touch with other community archives, whose experiences may be helpful. And it may be easier to work in partnership with others to reach out to bodies like schools, health groups and housing associations.</w:t>
      </w:r>
    </w:p>
    <w:p w:rsidR="002A19D2" w:rsidRPr="006058D7" w:rsidRDefault="002A19D2" w:rsidP="002A19D2">
      <w:pPr>
        <w:rPr>
          <w:rFonts w:ascii="Arial" w:hAnsi="Arial"/>
          <w:sz w:val="22"/>
          <w:szCs w:val="22"/>
          <w:lang w:val="en-GB"/>
        </w:rPr>
      </w:pPr>
    </w:p>
    <w:p w:rsidR="002A19D2" w:rsidRPr="006058D7" w:rsidRDefault="002A19D2" w:rsidP="002A19D2">
      <w:pPr>
        <w:ind w:firstLine="720"/>
        <w:rPr>
          <w:rFonts w:ascii="Arial" w:hAnsi="Arial"/>
          <w:sz w:val="22"/>
          <w:szCs w:val="22"/>
          <w:lang w:val="en-GB"/>
        </w:rPr>
      </w:pPr>
    </w:p>
    <w:p w:rsidR="002A19D2" w:rsidRPr="006058D7" w:rsidRDefault="002A19D2" w:rsidP="002A19D2">
      <w:pPr>
        <w:numPr>
          <w:ilvl w:val="1"/>
          <w:numId w:val="16"/>
        </w:numPr>
        <w:outlineLvl w:val="0"/>
        <w:rPr>
          <w:rFonts w:ascii="Arial" w:hAnsi="Arial"/>
          <w:color w:val="00B050"/>
          <w:sz w:val="22"/>
          <w:szCs w:val="22"/>
          <w:lang w:val="en-GB"/>
        </w:rPr>
      </w:pPr>
      <w:r w:rsidRPr="006058D7">
        <w:rPr>
          <w:rFonts w:ascii="Arial" w:hAnsi="Arial"/>
          <w:color w:val="00B050"/>
          <w:sz w:val="22"/>
          <w:szCs w:val="22"/>
          <w:lang w:val="en-GB"/>
        </w:rPr>
        <w:t>So what are the advantages for your group?</w:t>
      </w:r>
    </w:p>
    <w:p w:rsidR="002A19D2" w:rsidRPr="006058D7" w:rsidRDefault="002A19D2" w:rsidP="002A19D2">
      <w:pPr>
        <w:outlineLvl w:val="0"/>
        <w:rPr>
          <w:rFonts w:ascii="Arial" w:hAnsi="Arial"/>
          <w:sz w:val="22"/>
          <w:szCs w:val="22"/>
          <w:lang w:val="en-GB"/>
        </w:rPr>
      </w:pPr>
    </w:p>
    <w:p w:rsidR="002A19D2" w:rsidRPr="006058D7" w:rsidRDefault="002A19D2" w:rsidP="002A19D2">
      <w:pPr>
        <w:outlineLvl w:val="0"/>
        <w:rPr>
          <w:rFonts w:ascii="Arial" w:hAnsi="Arial"/>
          <w:sz w:val="22"/>
          <w:szCs w:val="22"/>
          <w:lang w:val="en-GB"/>
        </w:rPr>
      </w:pPr>
      <w:r w:rsidRPr="006058D7">
        <w:rPr>
          <w:rFonts w:ascii="Arial" w:hAnsi="Arial"/>
          <w:sz w:val="22"/>
          <w:szCs w:val="22"/>
          <w:lang w:val="en-GB"/>
        </w:rPr>
        <w:t xml:space="preserve">Getting involved with the local authority, official organisations and even other community archives can be very time –consuming. Many members and volunteers might feel that this was not why they got involved in community archives in the first place. So it is essential to identify the potential benefits to your group of looking for links and partnerships locally. These might </w:t>
      </w:r>
      <w:r w:rsidR="008120A6" w:rsidRPr="006058D7">
        <w:rPr>
          <w:rFonts w:ascii="Arial" w:hAnsi="Arial"/>
          <w:sz w:val="22"/>
          <w:szCs w:val="22"/>
          <w:lang w:val="en-GB"/>
        </w:rPr>
        <w:t>include:</w:t>
      </w:r>
    </w:p>
    <w:p w:rsidR="002A19D2" w:rsidRPr="006058D7" w:rsidRDefault="002A19D2" w:rsidP="002A19D2">
      <w:pPr>
        <w:rPr>
          <w:rFonts w:ascii="Arial" w:hAnsi="Arial"/>
          <w:sz w:val="22"/>
          <w:szCs w:val="22"/>
          <w:lang w:val="en-GB"/>
        </w:rPr>
      </w:pPr>
    </w:p>
    <w:p w:rsidR="002A19D2" w:rsidRPr="006058D7" w:rsidRDefault="002A19D2" w:rsidP="002A19D2">
      <w:pPr>
        <w:pStyle w:val="Level1"/>
        <w:numPr>
          <w:ilvl w:val="0"/>
          <w:numId w:val="2"/>
        </w:numPr>
        <w:tabs>
          <w:tab w:val="left" w:pos="-1440"/>
        </w:tabs>
        <w:rPr>
          <w:sz w:val="22"/>
          <w:szCs w:val="22"/>
          <w:lang w:val="en-GB"/>
        </w:rPr>
      </w:pPr>
      <w:r w:rsidRPr="006058D7">
        <w:rPr>
          <w:sz w:val="22"/>
          <w:szCs w:val="22"/>
          <w:lang w:val="en-GB"/>
        </w:rPr>
        <w:t>More people will get to know about what you are doing. More people might also therefore get to benefit from what you are doing.</w:t>
      </w:r>
    </w:p>
    <w:p w:rsidR="002A19D2" w:rsidRPr="006058D7" w:rsidRDefault="002A19D2" w:rsidP="002A19D2">
      <w:pPr>
        <w:rPr>
          <w:rFonts w:ascii="Arial" w:hAnsi="Arial"/>
          <w:sz w:val="22"/>
          <w:szCs w:val="22"/>
          <w:lang w:val="en-GB"/>
        </w:rPr>
      </w:pPr>
    </w:p>
    <w:p w:rsidR="002A19D2" w:rsidRPr="006058D7" w:rsidRDefault="002A19D2" w:rsidP="002A19D2">
      <w:pPr>
        <w:pStyle w:val="Level1"/>
        <w:numPr>
          <w:ilvl w:val="0"/>
          <w:numId w:val="2"/>
        </w:numPr>
        <w:tabs>
          <w:tab w:val="left" w:pos="-1440"/>
        </w:tabs>
        <w:rPr>
          <w:sz w:val="22"/>
          <w:szCs w:val="22"/>
          <w:lang w:val="en-GB"/>
        </w:rPr>
      </w:pPr>
      <w:r w:rsidRPr="006058D7">
        <w:rPr>
          <w:sz w:val="22"/>
          <w:szCs w:val="22"/>
          <w:lang w:val="en-GB"/>
        </w:rPr>
        <w:t>A higher profile may encourage more people to get involved – as members or participants. It may also attract media interest and coverage</w:t>
      </w:r>
    </w:p>
    <w:p w:rsidR="002A19D2" w:rsidRPr="006058D7" w:rsidRDefault="002A19D2" w:rsidP="002A19D2">
      <w:pPr>
        <w:rPr>
          <w:rFonts w:ascii="Arial" w:hAnsi="Arial"/>
          <w:sz w:val="22"/>
          <w:szCs w:val="22"/>
          <w:lang w:val="en-GB"/>
        </w:rPr>
      </w:pPr>
    </w:p>
    <w:p w:rsidR="002A19D2" w:rsidRPr="006058D7" w:rsidRDefault="002A19D2" w:rsidP="002A19D2">
      <w:pPr>
        <w:pStyle w:val="Level1"/>
        <w:numPr>
          <w:ilvl w:val="0"/>
          <w:numId w:val="2"/>
        </w:numPr>
        <w:tabs>
          <w:tab w:val="left" w:pos="-1440"/>
        </w:tabs>
        <w:rPr>
          <w:sz w:val="22"/>
          <w:szCs w:val="22"/>
          <w:lang w:val="en-GB"/>
        </w:rPr>
      </w:pPr>
      <w:r w:rsidRPr="006058D7">
        <w:rPr>
          <w:sz w:val="22"/>
          <w:szCs w:val="22"/>
          <w:lang w:val="en-GB"/>
        </w:rPr>
        <w:t xml:space="preserve">More people might use your collections and so the community benefit will be greater. </w:t>
      </w:r>
    </w:p>
    <w:p w:rsidR="002A19D2" w:rsidRPr="006058D7" w:rsidRDefault="002A19D2" w:rsidP="002A19D2">
      <w:pPr>
        <w:rPr>
          <w:rFonts w:ascii="Arial" w:hAnsi="Arial"/>
          <w:sz w:val="22"/>
          <w:szCs w:val="22"/>
          <w:lang w:val="en-GB"/>
        </w:rPr>
      </w:pPr>
    </w:p>
    <w:p w:rsidR="002A19D2" w:rsidRPr="006058D7" w:rsidRDefault="002A19D2" w:rsidP="002A19D2">
      <w:pPr>
        <w:pStyle w:val="Level1"/>
        <w:numPr>
          <w:ilvl w:val="0"/>
          <w:numId w:val="2"/>
        </w:numPr>
        <w:tabs>
          <w:tab w:val="left" w:pos="-1440"/>
        </w:tabs>
        <w:rPr>
          <w:sz w:val="22"/>
          <w:szCs w:val="22"/>
          <w:lang w:val="en-GB"/>
        </w:rPr>
      </w:pPr>
      <w:r w:rsidRPr="006058D7">
        <w:rPr>
          <w:sz w:val="22"/>
          <w:szCs w:val="22"/>
          <w:lang w:val="en-GB"/>
        </w:rPr>
        <w:t>Those seeing your collections and your activities may see ways to help with wider community issues</w:t>
      </w:r>
    </w:p>
    <w:p w:rsidR="002A19D2" w:rsidRPr="006058D7" w:rsidRDefault="002A19D2" w:rsidP="002A19D2">
      <w:pPr>
        <w:rPr>
          <w:rFonts w:ascii="Arial" w:hAnsi="Arial"/>
          <w:sz w:val="22"/>
          <w:szCs w:val="22"/>
          <w:lang w:val="en-GB"/>
        </w:rPr>
      </w:pPr>
    </w:p>
    <w:p w:rsidR="002A19D2" w:rsidRPr="006058D7" w:rsidRDefault="002A19D2" w:rsidP="002A19D2">
      <w:pPr>
        <w:pStyle w:val="Level1"/>
        <w:numPr>
          <w:ilvl w:val="0"/>
          <w:numId w:val="2"/>
        </w:numPr>
        <w:tabs>
          <w:tab w:val="left" w:pos="-1440"/>
        </w:tabs>
        <w:rPr>
          <w:sz w:val="22"/>
          <w:szCs w:val="22"/>
          <w:lang w:val="en-GB"/>
        </w:rPr>
      </w:pPr>
      <w:r w:rsidRPr="006058D7">
        <w:rPr>
          <w:sz w:val="22"/>
          <w:szCs w:val="22"/>
          <w:lang w:val="en-GB"/>
        </w:rPr>
        <w:t>Working together to get support from local authority Record Offices, Libraries and Museums - copying documents and photographs, for example, and specialist advice, such as  help with cataloguing and conservation.</w:t>
      </w:r>
    </w:p>
    <w:p w:rsidR="002A19D2" w:rsidRPr="006058D7" w:rsidRDefault="002A19D2" w:rsidP="002A19D2">
      <w:pPr>
        <w:pStyle w:val="Level1"/>
        <w:tabs>
          <w:tab w:val="left" w:pos="-1440"/>
        </w:tabs>
        <w:ind w:left="0" w:firstLine="0"/>
        <w:rPr>
          <w:sz w:val="22"/>
          <w:szCs w:val="22"/>
          <w:lang w:val="en-GB"/>
        </w:rPr>
      </w:pPr>
    </w:p>
    <w:p w:rsidR="002A19D2" w:rsidRPr="006058D7" w:rsidRDefault="002A19D2" w:rsidP="002A19D2">
      <w:pPr>
        <w:pStyle w:val="Level1"/>
        <w:numPr>
          <w:ilvl w:val="0"/>
          <w:numId w:val="2"/>
        </w:numPr>
        <w:tabs>
          <w:tab w:val="left" w:pos="-1440"/>
        </w:tabs>
        <w:rPr>
          <w:sz w:val="22"/>
          <w:szCs w:val="22"/>
          <w:lang w:val="en-GB"/>
        </w:rPr>
      </w:pPr>
      <w:r w:rsidRPr="006058D7">
        <w:rPr>
          <w:sz w:val="22"/>
          <w:szCs w:val="22"/>
          <w:lang w:val="en-GB"/>
        </w:rPr>
        <w:t>You may develop contacts who help you to find funding – to develop the archive; support fieldwork; training and development</w:t>
      </w:r>
    </w:p>
    <w:p w:rsidR="002A19D2" w:rsidRPr="006058D7" w:rsidRDefault="002A19D2" w:rsidP="002A19D2">
      <w:pPr>
        <w:pStyle w:val="Level1"/>
        <w:tabs>
          <w:tab w:val="left" w:pos="-1440"/>
        </w:tabs>
        <w:ind w:left="0" w:firstLine="0"/>
        <w:rPr>
          <w:sz w:val="22"/>
          <w:szCs w:val="22"/>
          <w:lang w:val="en-GB"/>
        </w:rPr>
      </w:pPr>
    </w:p>
    <w:p w:rsidR="002A19D2" w:rsidRPr="006058D7" w:rsidRDefault="002A19D2" w:rsidP="002A19D2">
      <w:pPr>
        <w:pStyle w:val="Level1"/>
        <w:numPr>
          <w:ilvl w:val="0"/>
          <w:numId w:val="2"/>
        </w:numPr>
        <w:tabs>
          <w:tab w:val="left" w:pos="-1440"/>
        </w:tabs>
        <w:rPr>
          <w:sz w:val="22"/>
          <w:szCs w:val="22"/>
          <w:lang w:val="en-GB"/>
        </w:rPr>
      </w:pPr>
      <w:r w:rsidRPr="006058D7">
        <w:rPr>
          <w:sz w:val="22"/>
          <w:szCs w:val="22"/>
          <w:lang w:val="en-GB"/>
        </w:rPr>
        <w:t>Explaining what you are doing and why, may lead to partnerships or new funding to improve  premises, storage and finding aids</w:t>
      </w:r>
    </w:p>
    <w:p w:rsidR="002A19D2" w:rsidRPr="006058D7" w:rsidRDefault="002A19D2" w:rsidP="002A19D2">
      <w:pPr>
        <w:pStyle w:val="Level1"/>
        <w:tabs>
          <w:tab w:val="left" w:pos="-1440"/>
        </w:tabs>
        <w:ind w:left="0" w:firstLine="0"/>
        <w:rPr>
          <w:sz w:val="22"/>
          <w:szCs w:val="22"/>
          <w:lang w:val="en-GB"/>
        </w:rPr>
      </w:pPr>
    </w:p>
    <w:p w:rsidR="002A19D2" w:rsidRPr="006058D7" w:rsidRDefault="002A19D2" w:rsidP="002A19D2">
      <w:pPr>
        <w:pStyle w:val="Level1"/>
        <w:numPr>
          <w:ilvl w:val="0"/>
          <w:numId w:val="2"/>
        </w:numPr>
        <w:tabs>
          <w:tab w:val="left" w:pos="-1440"/>
        </w:tabs>
        <w:rPr>
          <w:sz w:val="22"/>
          <w:szCs w:val="22"/>
          <w:lang w:val="en-GB"/>
        </w:rPr>
      </w:pPr>
      <w:r w:rsidRPr="006058D7">
        <w:rPr>
          <w:sz w:val="22"/>
          <w:szCs w:val="22"/>
          <w:lang w:val="en-GB"/>
        </w:rPr>
        <w:t>Contacts in the wider world may lead to all sorts of opportunities to improve or develop what you are doing – such as better publicity, publishing and IT support.</w:t>
      </w:r>
    </w:p>
    <w:p w:rsidR="002A19D2" w:rsidRPr="006058D7" w:rsidRDefault="002A19D2" w:rsidP="002A19D2">
      <w:pPr>
        <w:pStyle w:val="Level1"/>
        <w:tabs>
          <w:tab w:val="left" w:pos="-1440"/>
        </w:tabs>
        <w:ind w:left="0" w:firstLine="0"/>
        <w:rPr>
          <w:sz w:val="22"/>
          <w:szCs w:val="22"/>
          <w:lang w:val="en-GB"/>
        </w:rPr>
      </w:pPr>
    </w:p>
    <w:p w:rsidR="002A19D2" w:rsidRPr="006058D7" w:rsidRDefault="002A19D2" w:rsidP="002A19D2">
      <w:pPr>
        <w:pStyle w:val="Level1"/>
        <w:tabs>
          <w:tab w:val="left" w:pos="-1440"/>
        </w:tabs>
        <w:ind w:left="0" w:firstLine="0"/>
        <w:rPr>
          <w:sz w:val="22"/>
          <w:szCs w:val="22"/>
          <w:lang w:val="en-GB"/>
        </w:rPr>
      </w:pPr>
    </w:p>
    <w:p w:rsidR="002A19D2" w:rsidRPr="006058D7" w:rsidRDefault="002A19D2" w:rsidP="002A19D2">
      <w:pPr>
        <w:pStyle w:val="Level1"/>
        <w:tabs>
          <w:tab w:val="left" w:pos="-1440"/>
        </w:tabs>
        <w:ind w:left="360" w:firstLine="0"/>
        <w:rPr>
          <w:sz w:val="22"/>
          <w:szCs w:val="22"/>
          <w:lang w:val="en-GB"/>
        </w:rPr>
      </w:pPr>
    </w:p>
    <w:p w:rsidR="002A19D2" w:rsidRPr="006058D7" w:rsidRDefault="002A19D2" w:rsidP="002A19D2">
      <w:pPr>
        <w:pStyle w:val="Level1"/>
        <w:tabs>
          <w:tab w:val="left" w:pos="-1440"/>
        </w:tabs>
        <w:ind w:left="0" w:firstLine="0"/>
        <w:rPr>
          <w:sz w:val="22"/>
          <w:szCs w:val="22"/>
          <w:lang w:val="en-GB"/>
        </w:rPr>
      </w:pPr>
      <w:r w:rsidRPr="006058D7">
        <w:rPr>
          <w:sz w:val="22"/>
          <w:szCs w:val="22"/>
          <w:lang w:val="en-GB"/>
        </w:rPr>
        <w:t>Not all of these benefits need to be looked for all at once. Different community archives develop in different directions and at a different pace, depending on their members’ wishes and priorities. But making contact with other groups and with the local authority institutions does open up opportunities which you may want to take up at some point in the future.</w:t>
      </w:r>
    </w:p>
    <w:p w:rsidR="002A19D2" w:rsidRPr="006058D7" w:rsidRDefault="002A19D2" w:rsidP="002A19D2">
      <w:pPr>
        <w:rPr>
          <w:rFonts w:ascii="Arial" w:hAnsi="Arial"/>
          <w:b/>
          <w:sz w:val="22"/>
          <w:szCs w:val="22"/>
          <w:lang w:val="en-GB"/>
        </w:rPr>
      </w:pPr>
    </w:p>
    <w:p w:rsidR="002A19D2" w:rsidRPr="006058D7" w:rsidRDefault="002A19D2" w:rsidP="002A19D2">
      <w:pPr>
        <w:ind w:left="360"/>
        <w:outlineLvl w:val="0"/>
        <w:rPr>
          <w:rFonts w:ascii="Arial" w:hAnsi="Arial"/>
          <w:sz w:val="22"/>
          <w:szCs w:val="22"/>
          <w:lang w:val="en-GB"/>
        </w:rPr>
      </w:pPr>
    </w:p>
    <w:p w:rsidR="002A19D2" w:rsidRPr="006058D7" w:rsidRDefault="006058D7" w:rsidP="006058D7">
      <w:pPr>
        <w:pStyle w:val="ListParagraph"/>
        <w:numPr>
          <w:ilvl w:val="1"/>
          <w:numId w:val="18"/>
        </w:numPr>
        <w:outlineLvl w:val="0"/>
        <w:rPr>
          <w:rFonts w:ascii="Arial" w:hAnsi="Arial"/>
          <w:b/>
          <w:color w:val="00B050"/>
          <w:sz w:val="22"/>
          <w:szCs w:val="22"/>
          <w:lang w:val="en-GB"/>
        </w:rPr>
      </w:pPr>
      <w:r>
        <w:rPr>
          <w:rFonts w:ascii="Arial" w:hAnsi="Arial"/>
          <w:sz w:val="22"/>
          <w:szCs w:val="22"/>
          <w:lang w:val="en-GB"/>
        </w:rPr>
        <w:t xml:space="preserve">  </w:t>
      </w:r>
      <w:r w:rsidR="002A19D2" w:rsidRPr="006058D7">
        <w:rPr>
          <w:rFonts w:ascii="Arial" w:hAnsi="Arial"/>
          <w:sz w:val="22"/>
          <w:szCs w:val="22"/>
          <w:lang w:val="en-GB"/>
        </w:rPr>
        <w:t xml:space="preserve"> </w:t>
      </w:r>
      <w:r w:rsidR="002A19D2" w:rsidRPr="006058D7">
        <w:rPr>
          <w:rFonts w:ascii="Arial" w:hAnsi="Arial"/>
          <w:b/>
          <w:color w:val="00B050"/>
          <w:sz w:val="22"/>
          <w:szCs w:val="22"/>
          <w:lang w:val="en-GB"/>
        </w:rPr>
        <w:t>Planning, setting your priorities and defining current activities</w:t>
      </w:r>
    </w:p>
    <w:p w:rsidR="002A19D2" w:rsidRPr="006058D7" w:rsidRDefault="002A19D2" w:rsidP="002A19D2">
      <w:pPr>
        <w:outlineLvl w:val="0"/>
        <w:rPr>
          <w:rFonts w:ascii="Arial" w:hAnsi="Arial"/>
          <w:b/>
          <w:color w:val="00B050"/>
          <w:sz w:val="22"/>
          <w:szCs w:val="22"/>
          <w:lang w:val="en-GB"/>
        </w:rPr>
      </w:pPr>
    </w:p>
    <w:p w:rsidR="002A19D2" w:rsidRPr="006058D7" w:rsidRDefault="002A19D2" w:rsidP="002A19D2">
      <w:pPr>
        <w:rPr>
          <w:rFonts w:ascii="Arial" w:hAnsi="Arial"/>
          <w:sz w:val="22"/>
          <w:szCs w:val="22"/>
          <w:lang w:val="en-GB"/>
        </w:rPr>
      </w:pPr>
      <w:r w:rsidRPr="006058D7">
        <w:rPr>
          <w:rFonts w:ascii="Arial" w:hAnsi="Arial"/>
          <w:sz w:val="22"/>
          <w:szCs w:val="22"/>
          <w:lang w:val="en-GB"/>
        </w:rPr>
        <w:t xml:space="preserve">Getting involved with other organisations can help your group to develop the way you want it to. However, getting what you want may mean having to comply with some of the rules of the other organisations. They may expect to understand what you are doing before they support you, or ask you to supply information about what </w:t>
      </w:r>
      <w:r w:rsidRPr="006058D7">
        <w:rPr>
          <w:rFonts w:ascii="Arial" w:hAnsi="Arial"/>
          <w:b/>
          <w:sz w:val="22"/>
          <w:szCs w:val="22"/>
          <w:lang w:val="en-GB"/>
        </w:rPr>
        <w:t xml:space="preserve">impact </w:t>
      </w:r>
      <w:r w:rsidRPr="006058D7">
        <w:rPr>
          <w:rFonts w:ascii="Arial" w:hAnsi="Arial"/>
          <w:sz w:val="22"/>
          <w:szCs w:val="22"/>
          <w:lang w:val="en-GB"/>
        </w:rPr>
        <w:t>your group and activities is having on the community. On the whole, you can learn a great deal from these other organisations and become more efficient and respected as a result.</w:t>
      </w:r>
    </w:p>
    <w:p w:rsidR="002A19D2" w:rsidRPr="006058D7" w:rsidRDefault="002A19D2" w:rsidP="002A19D2">
      <w:pPr>
        <w:rPr>
          <w:rFonts w:ascii="Arial" w:hAnsi="Arial"/>
          <w:b/>
          <w:sz w:val="22"/>
          <w:szCs w:val="22"/>
          <w:lang w:val="en-GB"/>
        </w:rPr>
      </w:pPr>
    </w:p>
    <w:p w:rsidR="002A19D2" w:rsidRPr="006058D7" w:rsidRDefault="002A19D2" w:rsidP="002A19D2">
      <w:pPr>
        <w:rPr>
          <w:rFonts w:ascii="Arial" w:hAnsi="Arial"/>
          <w:sz w:val="22"/>
          <w:szCs w:val="22"/>
          <w:lang w:val="en-GB"/>
        </w:rPr>
      </w:pPr>
      <w:r w:rsidRPr="006058D7">
        <w:rPr>
          <w:rFonts w:ascii="Arial" w:hAnsi="Arial"/>
          <w:sz w:val="22"/>
          <w:szCs w:val="22"/>
          <w:lang w:val="en-GB"/>
        </w:rPr>
        <w:t>The most rewarding projects for members and participants are often those that are well planned. It is important to have clear objectives for what your group aspires to do, and how it is going to achieve those objectives. You can draw up your own plan or contribute to the wider planning process of the organisation of which your group is a part. Your plan should</w:t>
      </w:r>
    </w:p>
    <w:p w:rsidR="002A19D2" w:rsidRPr="006058D7" w:rsidRDefault="002A19D2" w:rsidP="002A19D2">
      <w:pPr>
        <w:rPr>
          <w:rFonts w:ascii="Arial" w:hAnsi="Arial"/>
          <w:sz w:val="22"/>
          <w:szCs w:val="22"/>
          <w:lang w:val="en-GB"/>
        </w:rPr>
      </w:pPr>
    </w:p>
    <w:p w:rsidR="002A19D2" w:rsidRPr="006058D7" w:rsidRDefault="002A19D2" w:rsidP="002A19D2">
      <w:pPr>
        <w:widowControl w:val="0"/>
        <w:numPr>
          <w:ilvl w:val="0"/>
          <w:numId w:val="7"/>
        </w:numPr>
        <w:autoSpaceDE w:val="0"/>
        <w:autoSpaceDN w:val="0"/>
        <w:adjustRightInd w:val="0"/>
        <w:rPr>
          <w:rFonts w:ascii="Arial" w:hAnsi="Arial"/>
          <w:sz w:val="22"/>
          <w:szCs w:val="22"/>
          <w:lang w:val="en-GB"/>
        </w:rPr>
      </w:pPr>
      <w:r w:rsidRPr="006058D7">
        <w:rPr>
          <w:rFonts w:ascii="Arial" w:hAnsi="Arial"/>
          <w:sz w:val="22"/>
          <w:szCs w:val="22"/>
          <w:lang w:val="en-GB"/>
        </w:rPr>
        <w:t xml:space="preserve">define the period of time it will cover, </w:t>
      </w:r>
    </w:p>
    <w:p w:rsidR="002A19D2" w:rsidRPr="006058D7" w:rsidRDefault="002A19D2" w:rsidP="002A19D2">
      <w:pPr>
        <w:widowControl w:val="0"/>
        <w:numPr>
          <w:ilvl w:val="0"/>
          <w:numId w:val="7"/>
        </w:numPr>
        <w:autoSpaceDE w:val="0"/>
        <w:autoSpaceDN w:val="0"/>
        <w:adjustRightInd w:val="0"/>
        <w:rPr>
          <w:rFonts w:ascii="Arial" w:hAnsi="Arial"/>
          <w:sz w:val="22"/>
          <w:szCs w:val="22"/>
          <w:lang w:val="en-GB"/>
        </w:rPr>
      </w:pPr>
      <w:r w:rsidRPr="006058D7">
        <w:rPr>
          <w:rFonts w:ascii="Arial" w:hAnsi="Arial"/>
          <w:sz w:val="22"/>
          <w:szCs w:val="22"/>
          <w:lang w:val="en-GB"/>
        </w:rPr>
        <w:t>define your audiences –who you want to reach</w:t>
      </w:r>
    </w:p>
    <w:p w:rsidR="002A19D2" w:rsidRPr="006058D7" w:rsidRDefault="002A19D2" w:rsidP="002A19D2">
      <w:pPr>
        <w:widowControl w:val="0"/>
        <w:numPr>
          <w:ilvl w:val="0"/>
          <w:numId w:val="7"/>
        </w:numPr>
        <w:autoSpaceDE w:val="0"/>
        <w:autoSpaceDN w:val="0"/>
        <w:adjustRightInd w:val="0"/>
        <w:rPr>
          <w:rFonts w:ascii="Arial" w:hAnsi="Arial"/>
          <w:sz w:val="22"/>
          <w:szCs w:val="22"/>
          <w:lang w:val="en-GB"/>
        </w:rPr>
      </w:pPr>
      <w:r w:rsidRPr="006058D7">
        <w:rPr>
          <w:rFonts w:ascii="Arial" w:hAnsi="Arial"/>
          <w:sz w:val="22"/>
          <w:szCs w:val="22"/>
          <w:lang w:val="en-GB"/>
        </w:rPr>
        <w:t xml:space="preserve">set out your objectives, indicating which is most important, </w:t>
      </w:r>
    </w:p>
    <w:p w:rsidR="002A19D2" w:rsidRPr="006058D7" w:rsidRDefault="002A19D2" w:rsidP="002A19D2">
      <w:pPr>
        <w:widowControl w:val="0"/>
        <w:numPr>
          <w:ilvl w:val="0"/>
          <w:numId w:val="7"/>
        </w:numPr>
        <w:autoSpaceDE w:val="0"/>
        <w:autoSpaceDN w:val="0"/>
        <w:adjustRightInd w:val="0"/>
        <w:rPr>
          <w:rFonts w:ascii="Arial" w:hAnsi="Arial"/>
          <w:sz w:val="22"/>
          <w:szCs w:val="22"/>
          <w:lang w:val="en-GB"/>
        </w:rPr>
      </w:pPr>
      <w:r w:rsidRPr="006058D7">
        <w:rPr>
          <w:rFonts w:ascii="Arial" w:hAnsi="Arial"/>
          <w:sz w:val="22"/>
          <w:szCs w:val="22"/>
          <w:lang w:val="en-GB"/>
        </w:rPr>
        <w:t>establish the resources each objective will need –  people, premises, equipment</w:t>
      </w:r>
    </w:p>
    <w:p w:rsidR="002A19D2" w:rsidRPr="006058D7" w:rsidRDefault="002A19D2" w:rsidP="002A19D2">
      <w:pPr>
        <w:widowControl w:val="0"/>
        <w:numPr>
          <w:ilvl w:val="0"/>
          <w:numId w:val="7"/>
        </w:numPr>
        <w:autoSpaceDE w:val="0"/>
        <w:autoSpaceDN w:val="0"/>
        <w:adjustRightInd w:val="0"/>
        <w:rPr>
          <w:rFonts w:ascii="Arial" w:hAnsi="Arial"/>
          <w:sz w:val="22"/>
          <w:szCs w:val="22"/>
          <w:lang w:val="en-GB"/>
        </w:rPr>
      </w:pPr>
      <w:r w:rsidRPr="006058D7">
        <w:rPr>
          <w:rFonts w:ascii="Arial" w:hAnsi="Arial"/>
          <w:sz w:val="22"/>
          <w:szCs w:val="22"/>
          <w:lang w:val="en-GB"/>
        </w:rPr>
        <w:t>define your budgetary needs – how much money will this project need if it is to be a success</w:t>
      </w:r>
    </w:p>
    <w:p w:rsidR="002A19D2" w:rsidRPr="006058D7" w:rsidRDefault="002A19D2" w:rsidP="002A19D2">
      <w:pPr>
        <w:widowControl w:val="0"/>
        <w:numPr>
          <w:ilvl w:val="0"/>
          <w:numId w:val="7"/>
        </w:numPr>
        <w:autoSpaceDE w:val="0"/>
        <w:autoSpaceDN w:val="0"/>
        <w:adjustRightInd w:val="0"/>
        <w:rPr>
          <w:rFonts w:ascii="Arial" w:hAnsi="Arial"/>
          <w:sz w:val="22"/>
          <w:szCs w:val="22"/>
          <w:lang w:val="en-GB"/>
        </w:rPr>
      </w:pPr>
      <w:r w:rsidRPr="006058D7">
        <w:rPr>
          <w:rFonts w:ascii="Arial" w:hAnsi="Arial"/>
          <w:sz w:val="22"/>
          <w:szCs w:val="22"/>
          <w:lang w:val="en-GB"/>
        </w:rPr>
        <w:t>set goals you want  your group to achieve</w:t>
      </w:r>
    </w:p>
    <w:p w:rsidR="002A19D2" w:rsidRPr="006058D7" w:rsidRDefault="002A19D2" w:rsidP="002A19D2">
      <w:pPr>
        <w:rPr>
          <w:rFonts w:ascii="Arial" w:hAnsi="Arial"/>
          <w:sz w:val="22"/>
          <w:szCs w:val="22"/>
          <w:lang w:val="en-GB"/>
        </w:rPr>
      </w:pPr>
    </w:p>
    <w:p w:rsidR="002A19D2" w:rsidRPr="006058D7" w:rsidRDefault="002A19D2" w:rsidP="002A19D2">
      <w:pPr>
        <w:rPr>
          <w:rFonts w:ascii="Arial" w:hAnsi="Arial"/>
          <w:sz w:val="22"/>
          <w:szCs w:val="22"/>
          <w:lang w:val="en-GB"/>
        </w:rPr>
      </w:pPr>
      <w:r w:rsidRPr="006058D7">
        <w:rPr>
          <w:rFonts w:ascii="Arial" w:hAnsi="Arial"/>
          <w:sz w:val="22"/>
          <w:szCs w:val="22"/>
          <w:lang w:val="en-GB"/>
        </w:rPr>
        <w:t xml:space="preserve">Taken together the plan should define your </w:t>
      </w:r>
      <w:r w:rsidRPr="006058D7">
        <w:rPr>
          <w:rFonts w:ascii="Arial" w:hAnsi="Arial"/>
          <w:b/>
          <w:i/>
          <w:sz w:val="22"/>
          <w:szCs w:val="22"/>
          <w:lang w:val="en-GB"/>
        </w:rPr>
        <w:t>objectives</w:t>
      </w:r>
      <w:r w:rsidRPr="006058D7">
        <w:rPr>
          <w:rFonts w:ascii="Arial" w:hAnsi="Arial"/>
          <w:sz w:val="22"/>
          <w:szCs w:val="22"/>
          <w:lang w:val="en-GB"/>
        </w:rPr>
        <w:t xml:space="preserve"> and the </w:t>
      </w:r>
      <w:r w:rsidRPr="006058D7">
        <w:rPr>
          <w:rFonts w:ascii="Arial" w:hAnsi="Arial"/>
          <w:b/>
          <w:i/>
          <w:sz w:val="22"/>
          <w:szCs w:val="22"/>
          <w:lang w:val="en-GB"/>
        </w:rPr>
        <w:t xml:space="preserve">targets </w:t>
      </w:r>
      <w:r w:rsidRPr="006058D7">
        <w:rPr>
          <w:rFonts w:ascii="Arial" w:hAnsi="Arial"/>
          <w:sz w:val="22"/>
          <w:szCs w:val="22"/>
          <w:lang w:val="en-GB"/>
        </w:rPr>
        <w:t>you have set for your group.</w:t>
      </w:r>
    </w:p>
    <w:p w:rsidR="002A19D2" w:rsidRPr="006058D7" w:rsidRDefault="002A19D2" w:rsidP="002A19D2">
      <w:pPr>
        <w:rPr>
          <w:rFonts w:ascii="Arial" w:hAnsi="Arial"/>
          <w:sz w:val="22"/>
          <w:szCs w:val="22"/>
          <w:lang w:val="en-GB"/>
        </w:rPr>
      </w:pPr>
    </w:p>
    <w:p w:rsidR="002A19D2" w:rsidRPr="006058D7" w:rsidRDefault="002A19D2" w:rsidP="002A19D2">
      <w:pPr>
        <w:rPr>
          <w:rFonts w:ascii="Arial" w:hAnsi="Arial"/>
          <w:sz w:val="22"/>
          <w:szCs w:val="22"/>
          <w:lang w:val="en-GB"/>
        </w:rPr>
      </w:pPr>
      <w:r w:rsidRPr="006058D7">
        <w:rPr>
          <w:rFonts w:ascii="Arial" w:hAnsi="Arial"/>
          <w:sz w:val="22"/>
          <w:szCs w:val="22"/>
          <w:lang w:val="en-GB"/>
        </w:rPr>
        <w:t xml:space="preserve"> If you have been in existence for some time it is also important to define your current activities and what your current circumstances are. This is your </w:t>
      </w:r>
      <w:r w:rsidRPr="00607D4D">
        <w:rPr>
          <w:rFonts w:ascii="Arial" w:hAnsi="Arial"/>
          <w:b/>
          <w:i/>
          <w:color w:val="FF0000"/>
          <w:sz w:val="22"/>
          <w:szCs w:val="22"/>
          <w:lang w:val="en-GB"/>
        </w:rPr>
        <w:t>baseline</w:t>
      </w:r>
      <w:r w:rsidRPr="006058D7">
        <w:rPr>
          <w:rFonts w:ascii="Arial" w:hAnsi="Arial"/>
          <w:sz w:val="22"/>
          <w:szCs w:val="22"/>
          <w:lang w:val="en-GB"/>
        </w:rPr>
        <w:t>.</w:t>
      </w:r>
    </w:p>
    <w:p w:rsidR="002A19D2" w:rsidRPr="006058D7" w:rsidRDefault="002A19D2" w:rsidP="002A19D2">
      <w:pPr>
        <w:rPr>
          <w:rFonts w:ascii="Arial" w:hAnsi="Arial"/>
          <w:sz w:val="22"/>
          <w:szCs w:val="22"/>
          <w:lang w:val="en-GB"/>
        </w:rPr>
      </w:pPr>
    </w:p>
    <w:p w:rsidR="002A19D2" w:rsidRPr="006058D7" w:rsidRDefault="002A19D2" w:rsidP="002A19D2">
      <w:pPr>
        <w:outlineLvl w:val="0"/>
        <w:rPr>
          <w:rFonts w:ascii="Arial" w:hAnsi="Arial"/>
          <w:b/>
          <w:color w:val="00B050"/>
          <w:sz w:val="22"/>
          <w:szCs w:val="22"/>
          <w:lang w:val="en-GB"/>
        </w:rPr>
      </w:pPr>
      <w:r w:rsidRPr="006058D7">
        <w:rPr>
          <w:rFonts w:ascii="Arial" w:hAnsi="Arial"/>
          <w:b/>
          <w:color w:val="00B050"/>
          <w:sz w:val="22"/>
          <w:szCs w:val="22"/>
          <w:lang w:val="en-GB"/>
        </w:rPr>
        <w:t>4. Collecting evidence</w:t>
      </w:r>
    </w:p>
    <w:p w:rsidR="002A19D2" w:rsidRPr="006058D7" w:rsidRDefault="002A19D2" w:rsidP="002A19D2">
      <w:pPr>
        <w:rPr>
          <w:rFonts w:ascii="Arial" w:hAnsi="Arial"/>
          <w:sz w:val="22"/>
          <w:szCs w:val="22"/>
          <w:lang w:val="en-GB"/>
        </w:rPr>
      </w:pPr>
    </w:p>
    <w:p w:rsidR="002A19D2" w:rsidRPr="006058D7" w:rsidRDefault="002A19D2" w:rsidP="002A19D2">
      <w:pPr>
        <w:rPr>
          <w:rFonts w:ascii="Arial" w:hAnsi="Arial"/>
          <w:sz w:val="22"/>
          <w:szCs w:val="22"/>
          <w:lang w:val="en-GB"/>
        </w:rPr>
      </w:pPr>
      <w:r w:rsidRPr="006058D7">
        <w:rPr>
          <w:rFonts w:ascii="Arial" w:hAnsi="Arial"/>
          <w:sz w:val="22"/>
          <w:szCs w:val="22"/>
          <w:lang w:val="en-GB"/>
        </w:rPr>
        <w:t xml:space="preserve">Your activities may be based on your own resources and members of the group, or be shared with others – for example pages on a web site maintained by another organisation, </w:t>
      </w:r>
      <w:r w:rsidRPr="006058D7">
        <w:rPr>
          <w:rFonts w:ascii="Arial" w:hAnsi="Arial"/>
          <w:sz w:val="22"/>
          <w:szCs w:val="22"/>
          <w:lang w:val="en-GB"/>
        </w:rPr>
        <w:lastRenderedPageBreak/>
        <w:t>records you have collected held by a record office or museum, people attending an event in which you had a stall.</w:t>
      </w:r>
    </w:p>
    <w:p w:rsidR="002A19D2" w:rsidRPr="006058D7" w:rsidRDefault="002A19D2" w:rsidP="002A19D2">
      <w:pPr>
        <w:rPr>
          <w:rFonts w:ascii="Arial" w:hAnsi="Arial"/>
          <w:sz w:val="22"/>
          <w:szCs w:val="22"/>
          <w:lang w:val="en-GB"/>
        </w:rPr>
      </w:pPr>
    </w:p>
    <w:p w:rsidR="002A19D2" w:rsidRPr="006058D7" w:rsidRDefault="002A19D2" w:rsidP="002A19D2">
      <w:pPr>
        <w:outlineLvl w:val="0"/>
        <w:rPr>
          <w:rFonts w:ascii="Arial" w:hAnsi="Arial"/>
          <w:sz w:val="22"/>
          <w:szCs w:val="22"/>
          <w:lang w:val="en-GB"/>
        </w:rPr>
      </w:pPr>
      <w:r w:rsidRPr="006058D7">
        <w:rPr>
          <w:rFonts w:ascii="Arial" w:hAnsi="Arial"/>
          <w:sz w:val="22"/>
          <w:szCs w:val="22"/>
          <w:lang w:val="en-GB"/>
        </w:rPr>
        <w:t>Some examples of activities are;</w:t>
      </w:r>
    </w:p>
    <w:p w:rsidR="002A19D2" w:rsidRPr="006058D7" w:rsidRDefault="002A19D2" w:rsidP="002A19D2">
      <w:pPr>
        <w:rPr>
          <w:rFonts w:ascii="Arial" w:hAnsi="Arial"/>
          <w:sz w:val="22"/>
          <w:szCs w:val="22"/>
          <w:lang w:val="en-GB"/>
        </w:rPr>
      </w:pPr>
    </w:p>
    <w:p w:rsidR="002A19D2" w:rsidRPr="006058D7" w:rsidRDefault="002A19D2" w:rsidP="002A19D2">
      <w:pPr>
        <w:pStyle w:val="Level1"/>
        <w:numPr>
          <w:ilvl w:val="0"/>
          <w:numId w:val="3"/>
        </w:numPr>
        <w:tabs>
          <w:tab w:val="left" w:pos="-1440"/>
        </w:tabs>
        <w:rPr>
          <w:sz w:val="22"/>
          <w:szCs w:val="22"/>
          <w:lang w:val="en-GB"/>
        </w:rPr>
      </w:pPr>
      <w:r w:rsidRPr="006058D7">
        <w:rPr>
          <w:sz w:val="22"/>
          <w:szCs w:val="22"/>
          <w:lang w:val="en-GB"/>
        </w:rPr>
        <w:t>Collecting activity - oral history with individuals or groups; acquisition of records</w:t>
      </w:r>
    </w:p>
    <w:p w:rsidR="002A19D2" w:rsidRPr="006058D7" w:rsidRDefault="002A19D2" w:rsidP="002A19D2">
      <w:pPr>
        <w:pStyle w:val="Level1"/>
        <w:tabs>
          <w:tab w:val="left" w:pos="-1440"/>
        </w:tabs>
        <w:ind w:left="0" w:firstLine="0"/>
        <w:rPr>
          <w:sz w:val="22"/>
          <w:szCs w:val="22"/>
          <w:lang w:val="en-GB"/>
        </w:rPr>
      </w:pPr>
    </w:p>
    <w:p w:rsidR="002A19D2" w:rsidRPr="006058D7" w:rsidRDefault="002A19D2" w:rsidP="002A19D2">
      <w:pPr>
        <w:pStyle w:val="Level1"/>
        <w:numPr>
          <w:ilvl w:val="0"/>
          <w:numId w:val="3"/>
        </w:numPr>
        <w:tabs>
          <w:tab w:val="left" w:pos="-1440"/>
        </w:tabs>
        <w:rPr>
          <w:sz w:val="22"/>
          <w:szCs w:val="22"/>
          <w:lang w:val="en-GB"/>
        </w:rPr>
      </w:pPr>
      <w:r w:rsidRPr="006058D7">
        <w:rPr>
          <w:sz w:val="22"/>
          <w:szCs w:val="22"/>
          <w:lang w:val="en-GB"/>
        </w:rPr>
        <w:t>Cataloguing of collections</w:t>
      </w:r>
    </w:p>
    <w:p w:rsidR="002A19D2" w:rsidRPr="006058D7" w:rsidRDefault="002A19D2" w:rsidP="002A19D2">
      <w:pPr>
        <w:pStyle w:val="Level1"/>
        <w:tabs>
          <w:tab w:val="left" w:pos="-1440"/>
        </w:tabs>
        <w:ind w:left="0" w:firstLine="0"/>
        <w:rPr>
          <w:sz w:val="22"/>
          <w:szCs w:val="22"/>
          <w:lang w:val="en-GB"/>
        </w:rPr>
      </w:pPr>
    </w:p>
    <w:p w:rsidR="002A19D2" w:rsidRPr="006058D7" w:rsidRDefault="002A19D2" w:rsidP="002A19D2">
      <w:pPr>
        <w:pStyle w:val="Level1"/>
        <w:numPr>
          <w:ilvl w:val="0"/>
          <w:numId w:val="3"/>
        </w:numPr>
        <w:tabs>
          <w:tab w:val="left" w:pos="-1440"/>
        </w:tabs>
        <w:rPr>
          <w:sz w:val="22"/>
          <w:szCs w:val="22"/>
          <w:lang w:val="en-GB"/>
        </w:rPr>
      </w:pPr>
      <w:r w:rsidRPr="006058D7">
        <w:rPr>
          <w:sz w:val="22"/>
          <w:szCs w:val="22"/>
          <w:lang w:val="en-GB"/>
        </w:rPr>
        <w:t>Use of collections  - remote and in person</w:t>
      </w:r>
    </w:p>
    <w:p w:rsidR="002A19D2" w:rsidRPr="006058D7" w:rsidRDefault="002A19D2" w:rsidP="002A19D2">
      <w:pPr>
        <w:rPr>
          <w:rFonts w:ascii="Arial" w:hAnsi="Arial"/>
          <w:sz w:val="22"/>
          <w:szCs w:val="22"/>
          <w:lang w:val="en-GB"/>
        </w:rPr>
      </w:pPr>
    </w:p>
    <w:p w:rsidR="002A19D2" w:rsidRPr="006058D7" w:rsidRDefault="002A19D2" w:rsidP="002A19D2">
      <w:pPr>
        <w:pStyle w:val="Level1"/>
        <w:numPr>
          <w:ilvl w:val="0"/>
          <w:numId w:val="3"/>
        </w:numPr>
        <w:tabs>
          <w:tab w:val="left" w:pos="-1440"/>
        </w:tabs>
        <w:rPr>
          <w:sz w:val="22"/>
          <w:szCs w:val="22"/>
          <w:lang w:val="en-GB"/>
        </w:rPr>
      </w:pPr>
      <w:r w:rsidRPr="006058D7">
        <w:rPr>
          <w:sz w:val="22"/>
          <w:szCs w:val="22"/>
          <w:lang w:val="en-GB"/>
        </w:rPr>
        <w:t>Use of on-line resources – own web site, web site as part of another organisation.</w:t>
      </w:r>
    </w:p>
    <w:p w:rsidR="002A19D2" w:rsidRPr="006058D7" w:rsidRDefault="002A19D2" w:rsidP="002A19D2">
      <w:pPr>
        <w:rPr>
          <w:rFonts w:ascii="Arial" w:hAnsi="Arial"/>
          <w:sz w:val="22"/>
          <w:szCs w:val="22"/>
          <w:lang w:val="en-GB"/>
        </w:rPr>
      </w:pPr>
    </w:p>
    <w:p w:rsidR="002A19D2" w:rsidRPr="006058D7" w:rsidRDefault="002A19D2" w:rsidP="002A19D2">
      <w:pPr>
        <w:pStyle w:val="Level1"/>
        <w:numPr>
          <w:ilvl w:val="0"/>
          <w:numId w:val="3"/>
        </w:numPr>
        <w:tabs>
          <w:tab w:val="left" w:pos="-1440"/>
        </w:tabs>
        <w:rPr>
          <w:sz w:val="22"/>
          <w:szCs w:val="22"/>
          <w:lang w:val="en-GB"/>
        </w:rPr>
      </w:pPr>
      <w:r w:rsidRPr="006058D7">
        <w:rPr>
          <w:sz w:val="22"/>
          <w:szCs w:val="22"/>
          <w:lang w:val="en-GB"/>
        </w:rPr>
        <w:t>Publishing</w:t>
      </w:r>
    </w:p>
    <w:p w:rsidR="002A19D2" w:rsidRPr="006058D7" w:rsidRDefault="002A19D2" w:rsidP="002A19D2">
      <w:pPr>
        <w:rPr>
          <w:rFonts w:ascii="Arial" w:hAnsi="Arial"/>
          <w:sz w:val="22"/>
          <w:szCs w:val="22"/>
          <w:lang w:val="en-GB"/>
        </w:rPr>
      </w:pPr>
    </w:p>
    <w:p w:rsidR="002A19D2" w:rsidRPr="006058D7" w:rsidRDefault="002A19D2" w:rsidP="002A19D2">
      <w:pPr>
        <w:pStyle w:val="Level1"/>
        <w:numPr>
          <w:ilvl w:val="0"/>
          <w:numId w:val="3"/>
        </w:numPr>
        <w:tabs>
          <w:tab w:val="left" w:pos="-1440"/>
        </w:tabs>
        <w:rPr>
          <w:sz w:val="22"/>
          <w:szCs w:val="22"/>
          <w:lang w:val="en-GB"/>
        </w:rPr>
      </w:pPr>
      <w:r w:rsidRPr="006058D7">
        <w:rPr>
          <w:sz w:val="22"/>
          <w:szCs w:val="22"/>
          <w:lang w:val="en-GB"/>
        </w:rPr>
        <w:t xml:space="preserve">Appearance/use of collections in other productions – books, film, theatre </w:t>
      </w:r>
      <w:r w:rsidR="008120A6" w:rsidRPr="006058D7">
        <w:rPr>
          <w:sz w:val="22"/>
          <w:szCs w:val="22"/>
          <w:lang w:val="en-GB"/>
        </w:rPr>
        <w:t>etc.</w:t>
      </w:r>
    </w:p>
    <w:p w:rsidR="002A19D2" w:rsidRPr="006058D7" w:rsidRDefault="002A19D2" w:rsidP="002A19D2">
      <w:pPr>
        <w:rPr>
          <w:rFonts w:ascii="Arial" w:hAnsi="Arial"/>
          <w:sz w:val="22"/>
          <w:szCs w:val="22"/>
          <w:lang w:val="en-GB"/>
        </w:rPr>
      </w:pPr>
    </w:p>
    <w:p w:rsidR="002A19D2" w:rsidRPr="006058D7" w:rsidRDefault="002A19D2" w:rsidP="002A19D2">
      <w:pPr>
        <w:pStyle w:val="Level1"/>
        <w:numPr>
          <w:ilvl w:val="0"/>
          <w:numId w:val="3"/>
        </w:numPr>
        <w:tabs>
          <w:tab w:val="left" w:pos="-1440"/>
        </w:tabs>
        <w:rPr>
          <w:sz w:val="22"/>
          <w:szCs w:val="22"/>
          <w:lang w:val="en-GB"/>
        </w:rPr>
      </w:pPr>
      <w:r w:rsidRPr="006058D7">
        <w:rPr>
          <w:sz w:val="22"/>
          <w:szCs w:val="22"/>
          <w:lang w:val="en-GB"/>
        </w:rPr>
        <w:t>Producing exhibition/display</w:t>
      </w:r>
    </w:p>
    <w:p w:rsidR="002A19D2" w:rsidRPr="006058D7" w:rsidRDefault="002A19D2" w:rsidP="002A19D2">
      <w:pPr>
        <w:pStyle w:val="Level1"/>
        <w:tabs>
          <w:tab w:val="left" w:pos="-1440"/>
        </w:tabs>
        <w:ind w:left="0" w:firstLine="0"/>
        <w:rPr>
          <w:sz w:val="22"/>
          <w:szCs w:val="22"/>
          <w:lang w:val="en-GB"/>
        </w:rPr>
      </w:pPr>
    </w:p>
    <w:p w:rsidR="002A19D2" w:rsidRPr="006058D7" w:rsidRDefault="002A19D2" w:rsidP="002A19D2">
      <w:pPr>
        <w:pStyle w:val="Level1"/>
        <w:numPr>
          <w:ilvl w:val="0"/>
          <w:numId w:val="3"/>
        </w:numPr>
        <w:tabs>
          <w:tab w:val="left" w:pos="-1440"/>
        </w:tabs>
        <w:rPr>
          <w:sz w:val="22"/>
          <w:szCs w:val="22"/>
          <w:lang w:val="en-GB"/>
        </w:rPr>
      </w:pPr>
      <w:r w:rsidRPr="006058D7">
        <w:rPr>
          <w:sz w:val="22"/>
          <w:szCs w:val="22"/>
          <w:lang w:val="en-GB"/>
        </w:rPr>
        <w:t>Participation in event</w:t>
      </w:r>
    </w:p>
    <w:p w:rsidR="002A19D2" w:rsidRPr="006058D7" w:rsidRDefault="002A19D2" w:rsidP="002A19D2">
      <w:pPr>
        <w:rPr>
          <w:rFonts w:ascii="Arial" w:hAnsi="Arial"/>
          <w:sz w:val="22"/>
          <w:szCs w:val="22"/>
          <w:lang w:val="en-GB"/>
        </w:rPr>
      </w:pPr>
    </w:p>
    <w:p w:rsidR="002A19D2" w:rsidRPr="006058D7" w:rsidRDefault="002A19D2" w:rsidP="002A19D2">
      <w:pPr>
        <w:pStyle w:val="Level1"/>
        <w:numPr>
          <w:ilvl w:val="0"/>
          <w:numId w:val="3"/>
        </w:numPr>
        <w:tabs>
          <w:tab w:val="left" w:pos="-1440"/>
        </w:tabs>
        <w:rPr>
          <w:sz w:val="22"/>
          <w:szCs w:val="22"/>
          <w:lang w:val="en-GB"/>
        </w:rPr>
      </w:pPr>
      <w:r w:rsidRPr="006058D7">
        <w:rPr>
          <w:sz w:val="22"/>
          <w:szCs w:val="22"/>
          <w:lang w:val="en-GB"/>
        </w:rPr>
        <w:t>Workshops/lectures/training sessions</w:t>
      </w:r>
    </w:p>
    <w:p w:rsidR="002A19D2" w:rsidRPr="006058D7" w:rsidRDefault="002A19D2" w:rsidP="002A19D2">
      <w:pPr>
        <w:rPr>
          <w:rFonts w:ascii="Arial" w:hAnsi="Arial"/>
          <w:sz w:val="22"/>
          <w:szCs w:val="22"/>
          <w:lang w:val="en-GB"/>
        </w:rPr>
      </w:pPr>
    </w:p>
    <w:p w:rsidR="002A19D2" w:rsidRPr="006058D7" w:rsidRDefault="002A19D2" w:rsidP="002A19D2">
      <w:pPr>
        <w:pStyle w:val="Level1"/>
        <w:numPr>
          <w:ilvl w:val="0"/>
          <w:numId w:val="3"/>
        </w:numPr>
        <w:tabs>
          <w:tab w:val="left" w:pos="-1440"/>
        </w:tabs>
        <w:rPr>
          <w:sz w:val="22"/>
          <w:szCs w:val="22"/>
          <w:lang w:val="en-GB"/>
        </w:rPr>
      </w:pPr>
      <w:r w:rsidRPr="006058D7">
        <w:rPr>
          <w:sz w:val="22"/>
          <w:szCs w:val="22"/>
          <w:lang w:val="en-GB"/>
        </w:rPr>
        <w:t>Outreach activities - to schools, groups, hospitals, prisons</w:t>
      </w:r>
    </w:p>
    <w:p w:rsidR="002A19D2" w:rsidRPr="006058D7" w:rsidRDefault="002A19D2" w:rsidP="002A19D2">
      <w:pPr>
        <w:pStyle w:val="Level1"/>
        <w:tabs>
          <w:tab w:val="left" w:pos="-1440"/>
        </w:tabs>
        <w:rPr>
          <w:sz w:val="22"/>
          <w:szCs w:val="22"/>
          <w:lang w:val="en-GB"/>
        </w:rPr>
      </w:pPr>
    </w:p>
    <w:p w:rsidR="002A19D2" w:rsidRPr="006058D7" w:rsidRDefault="002A19D2" w:rsidP="002A19D2">
      <w:pPr>
        <w:outlineLvl w:val="0"/>
        <w:rPr>
          <w:rFonts w:ascii="Arial" w:hAnsi="Arial"/>
          <w:sz w:val="22"/>
          <w:szCs w:val="22"/>
          <w:lang w:val="en-GB"/>
        </w:rPr>
      </w:pPr>
      <w:r w:rsidRPr="006058D7">
        <w:rPr>
          <w:rFonts w:ascii="Arial" w:hAnsi="Arial"/>
          <w:sz w:val="22"/>
          <w:szCs w:val="22"/>
          <w:lang w:val="en-GB"/>
        </w:rPr>
        <w:t>You can monitor your own activities in these areas by collecting quantitative data, for example</w:t>
      </w:r>
    </w:p>
    <w:p w:rsidR="002A19D2" w:rsidRPr="006058D7" w:rsidRDefault="002A19D2" w:rsidP="002A19D2">
      <w:pPr>
        <w:rPr>
          <w:rFonts w:ascii="Arial" w:hAnsi="Arial"/>
          <w:sz w:val="22"/>
          <w:szCs w:val="22"/>
          <w:lang w:val="en-GB"/>
        </w:rPr>
      </w:pPr>
    </w:p>
    <w:p w:rsidR="002A19D2" w:rsidRPr="006058D7" w:rsidRDefault="002A19D2" w:rsidP="002A19D2">
      <w:pPr>
        <w:widowControl w:val="0"/>
        <w:numPr>
          <w:ilvl w:val="0"/>
          <w:numId w:val="8"/>
        </w:numPr>
        <w:autoSpaceDE w:val="0"/>
        <w:autoSpaceDN w:val="0"/>
        <w:adjustRightInd w:val="0"/>
        <w:rPr>
          <w:rFonts w:ascii="Arial" w:hAnsi="Arial"/>
          <w:sz w:val="22"/>
          <w:szCs w:val="22"/>
          <w:lang w:val="en-GB"/>
        </w:rPr>
      </w:pPr>
      <w:r w:rsidRPr="006058D7">
        <w:rPr>
          <w:rFonts w:ascii="Arial" w:hAnsi="Arial"/>
          <w:sz w:val="22"/>
          <w:szCs w:val="22"/>
          <w:lang w:val="en-GB"/>
        </w:rPr>
        <w:t xml:space="preserve">Numbers of people using the collections </w:t>
      </w:r>
    </w:p>
    <w:p w:rsidR="002A19D2" w:rsidRPr="006058D7" w:rsidRDefault="002A19D2" w:rsidP="002A19D2">
      <w:pPr>
        <w:rPr>
          <w:rFonts w:ascii="Arial" w:hAnsi="Arial"/>
          <w:sz w:val="22"/>
          <w:szCs w:val="22"/>
          <w:lang w:val="en-GB"/>
        </w:rPr>
      </w:pPr>
    </w:p>
    <w:p w:rsidR="002A19D2" w:rsidRPr="006058D7" w:rsidRDefault="002A19D2" w:rsidP="002A19D2">
      <w:pPr>
        <w:widowControl w:val="0"/>
        <w:numPr>
          <w:ilvl w:val="0"/>
          <w:numId w:val="8"/>
        </w:numPr>
        <w:autoSpaceDE w:val="0"/>
        <w:autoSpaceDN w:val="0"/>
        <w:adjustRightInd w:val="0"/>
        <w:rPr>
          <w:rFonts w:ascii="Arial" w:hAnsi="Arial"/>
          <w:sz w:val="22"/>
          <w:szCs w:val="22"/>
          <w:lang w:val="en-GB"/>
        </w:rPr>
      </w:pPr>
      <w:r w:rsidRPr="006058D7">
        <w:rPr>
          <w:rFonts w:ascii="Arial" w:hAnsi="Arial"/>
          <w:sz w:val="22"/>
          <w:szCs w:val="22"/>
          <w:lang w:val="en-GB"/>
        </w:rPr>
        <w:t>Numbers of enquiries received</w:t>
      </w:r>
    </w:p>
    <w:p w:rsidR="002A19D2" w:rsidRPr="006058D7" w:rsidRDefault="002A19D2" w:rsidP="002A19D2">
      <w:pPr>
        <w:rPr>
          <w:rFonts w:ascii="Arial" w:hAnsi="Arial"/>
          <w:sz w:val="22"/>
          <w:szCs w:val="22"/>
          <w:lang w:val="en-GB"/>
        </w:rPr>
      </w:pPr>
    </w:p>
    <w:p w:rsidR="002A19D2" w:rsidRPr="006058D7" w:rsidRDefault="002A19D2" w:rsidP="002A19D2">
      <w:pPr>
        <w:widowControl w:val="0"/>
        <w:numPr>
          <w:ilvl w:val="0"/>
          <w:numId w:val="8"/>
        </w:numPr>
        <w:autoSpaceDE w:val="0"/>
        <w:autoSpaceDN w:val="0"/>
        <w:adjustRightInd w:val="0"/>
        <w:rPr>
          <w:rFonts w:ascii="Arial" w:hAnsi="Arial"/>
          <w:sz w:val="22"/>
          <w:szCs w:val="22"/>
          <w:lang w:val="en-GB"/>
        </w:rPr>
      </w:pPr>
      <w:r w:rsidRPr="006058D7">
        <w:rPr>
          <w:rFonts w:ascii="Arial" w:hAnsi="Arial"/>
          <w:sz w:val="22"/>
          <w:szCs w:val="22"/>
          <w:lang w:val="en-GB"/>
        </w:rPr>
        <w:t>Number of visits to a web site</w:t>
      </w:r>
    </w:p>
    <w:p w:rsidR="002A19D2" w:rsidRPr="006058D7" w:rsidRDefault="002A19D2" w:rsidP="002A19D2">
      <w:pPr>
        <w:rPr>
          <w:rFonts w:ascii="Arial" w:hAnsi="Arial"/>
          <w:sz w:val="22"/>
          <w:szCs w:val="22"/>
          <w:lang w:val="en-GB"/>
        </w:rPr>
      </w:pPr>
    </w:p>
    <w:p w:rsidR="002A19D2" w:rsidRPr="006058D7" w:rsidRDefault="002A19D2" w:rsidP="002A19D2">
      <w:pPr>
        <w:widowControl w:val="0"/>
        <w:numPr>
          <w:ilvl w:val="0"/>
          <w:numId w:val="8"/>
        </w:numPr>
        <w:autoSpaceDE w:val="0"/>
        <w:autoSpaceDN w:val="0"/>
        <w:adjustRightInd w:val="0"/>
        <w:rPr>
          <w:rFonts w:ascii="Arial" w:hAnsi="Arial"/>
          <w:sz w:val="22"/>
          <w:szCs w:val="22"/>
          <w:lang w:val="en-GB"/>
        </w:rPr>
      </w:pPr>
      <w:r w:rsidRPr="006058D7">
        <w:rPr>
          <w:rFonts w:ascii="Arial" w:hAnsi="Arial"/>
          <w:sz w:val="22"/>
          <w:szCs w:val="22"/>
          <w:lang w:val="en-GB"/>
        </w:rPr>
        <w:t>Number of people attending an event or workshop you have arranged.</w:t>
      </w:r>
    </w:p>
    <w:p w:rsidR="002A19D2" w:rsidRPr="006058D7" w:rsidRDefault="002A19D2" w:rsidP="002A19D2">
      <w:pPr>
        <w:rPr>
          <w:rFonts w:ascii="Arial" w:hAnsi="Arial"/>
          <w:sz w:val="22"/>
          <w:szCs w:val="22"/>
          <w:lang w:val="en-GB"/>
        </w:rPr>
      </w:pPr>
    </w:p>
    <w:p w:rsidR="002A19D2" w:rsidRPr="006058D7" w:rsidRDefault="002A19D2" w:rsidP="002A19D2">
      <w:pPr>
        <w:rPr>
          <w:rFonts w:ascii="Arial" w:hAnsi="Arial"/>
          <w:sz w:val="22"/>
          <w:szCs w:val="22"/>
          <w:lang w:val="en-GB"/>
        </w:rPr>
      </w:pPr>
      <w:r w:rsidRPr="006058D7">
        <w:rPr>
          <w:rFonts w:ascii="Arial" w:hAnsi="Arial"/>
          <w:sz w:val="22"/>
          <w:szCs w:val="22"/>
          <w:lang w:val="en-GB"/>
        </w:rPr>
        <w:t>You can also collect data about those who contribute to and those who benefit from your work. As well as a record of numbers you can also look at sample surveys run over a period of time. These can be in the form of self-completion questionnaires and ask questions about:</w:t>
      </w:r>
    </w:p>
    <w:p w:rsidR="002A19D2" w:rsidRPr="006058D7" w:rsidRDefault="002A19D2" w:rsidP="002A19D2">
      <w:pPr>
        <w:rPr>
          <w:rFonts w:ascii="Arial" w:hAnsi="Arial"/>
          <w:sz w:val="22"/>
          <w:szCs w:val="22"/>
          <w:lang w:val="en-GB"/>
        </w:rPr>
      </w:pPr>
    </w:p>
    <w:p w:rsidR="002A19D2" w:rsidRPr="006058D7" w:rsidRDefault="002A19D2" w:rsidP="002A19D2">
      <w:pPr>
        <w:widowControl w:val="0"/>
        <w:numPr>
          <w:ilvl w:val="0"/>
          <w:numId w:val="9"/>
        </w:numPr>
        <w:autoSpaceDE w:val="0"/>
        <w:autoSpaceDN w:val="0"/>
        <w:adjustRightInd w:val="0"/>
        <w:rPr>
          <w:rFonts w:ascii="Arial" w:hAnsi="Arial"/>
          <w:sz w:val="22"/>
          <w:szCs w:val="22"/>
          <w:lang w:val="en-GB"/>
        </w:rPr>
      </w:pPr>
      <w:r w:rsidRPr="006058D7">
        <w:rPr>
          <w:rFonts w:ascii="Arial" w:hAnsi="Arial"/>
          <w:sz w:val="22"/>
          <w:szCs w:val="22"/>
          <w:lang w:val="en-GB"/>
        </w:rPr>
        <w:t>Gender</w:t>
      </w:r>
    </w:p>
    <w:p w:rsidR="002A19D2" w:rsidRPr="006058D7" w:rsidRDefault="002A19D2" w:rsidP="002A19D2">
      <w:pPr>
        <w:rPr>
          <w:rFonts w:ascii="Arial" w:hAnsi="Arial"/>
          <w:sz w:val="22"/>
          <w:szCs w:val="22"/>
          <w:lang w:val="en-GB"/>
        </w:rPr>
      </w:pPr>
    </w:p>
    <w:p w:rsidR="002A19D2" w:rsidRPr="006058D7" w:rsidRDefault="002A19D2" w:rsidP="002A19D2">
      <w:pPr>
        <w:widowControl w:val="0"/>
        <w:numPr>
          <w:ilvl w:val="0"/>
          <w:numId w:val="9"/>
        </w:numPr>
        <w:autoSpaceDE w:val="0"/>
        <w:autoSpaceDN w:val="0"/>
        <w:adjustRightInd w:val="0"/>
        <w:rPr>
          <w:rFonts w:ascii="Arial" w:hAnsi="Arial"/>
          <w:sz w:val="22"/>
          <w:szCs w:val="22"/>
          <w:lang w:val="en-GB"/>
        </w:rPr>
      </w:pPr>
      <w:r w:rsidRPr="006058D7">
        <w:rPr>
          <w:rFonts w:ascii="Arial" w:hAnsi="Arial"/>
          <w:sz w:val="22"/>
          <w:szCs w:val="22"/>
          <w:lang w:val="en-GB"/>
        </w:rPr>
        <w:t>Age group</w:t>
      </w:r>
    </w:p>
    <w:p w:rsidR="002A19D2" w:rsidRPr="006058D7" w:rsidRDefault="002A19D2" w:rsidP="002A19D2">
      <w:pPr>
        <w:rPr>
          <w:rFonts w:ascii="Arial" w:hAnsi="Arial"/>
          <w:sz w:val="22"/>
          <w:szCs w:val="22"/>
          <w:lang w:val="en-GB"/>
        </w:rPr>
      </w:pPr>
    </w:p>
    <w:p w:rsidR="002A19D2" w:rsidRPr="006058D7" w:rsidRDefault="002A19D2" w:rsidP="002A19D2">
      <w:pPr>
        <w:widowControl w:val="0"/>
        <w:numPr>
          <w:ilvl w:val="0"/>
          <w:numId w:val="9"/>
        </w:numPr>
        <w:autoSpaceDE w:val="0"/>
        <w:autoSpaceDN w:val="0"/>
        <w:adjustRightInd w:val="0"/>
        <w:rPr>
          <w:rFonts w:ascii="Arial" w:hAnsi="Arial"/>
          <w:sz w:val="22"/>
          <w:szCs w:val="22"/>
          <w:lang w:val="en-GB"/>
        </w:rPr>
      </w:pPr>
      <w:r w:rsidRPr="006058D7">
        <w:rPr>
          <w:rFonts w:ascii="Arial" w:hAnsi="Arial"/>
          <w:sz w:val="22"/>
          <w:szCs w:val="22"/>
          <w:lang w:val="en-GB"/>
        </w:rPr>
        <w:t>Ethnicity</w:t>
      </w:r>
    </w:p>
    <w:p w:rsidR="002A19D2" w:rsidRPr="006058D7" w:rsidRDefault="002A19D2" w:rsidP="002A19D2">
      <w:pPr>
        <w:rPr>
          <w:rFonts w:ascii="Arial" w:hAnsi="Arial"/>
          <w:sz w:val="22"/>
          <w:szCs w:val="22"/>
          <w:lang w:val="en-GB"/>
        </w:rPr>
      </w:pPr>
    </w:p>
    <w:p w:rsidR="002A19D2" w:rsidRPr="006058D7" w:rsidRDefault="002A19D2" w:rsidP="002A19D2">
      <w:pPr>
        <w:widowControl w:val="0"/>
        <w:numPr>
          <w:ilvl w:val="0"/>
          <w:numId w:val="9"/>
        </w:numPr>
        <w:autoSpaceDE w:val="0"/>
        <w:autoSpaceDN w:val="0"/>
        <w:adjustRightInd w:val="0"/>
        <w:rPr>
          <w:rFonts w:ascii="Arial" w:hAnsi="Arial"/>
          <w:sz w:val="22"/>
          <w:szCs w:val="22"/>
          <w:lang w:val="en-GB"/>
        </w:rPr>
      </w:pPr>
      <w:r w:rsidRPr="006058D7">
        <w:rPr>
          <w:rFonts w:ascii="Arial" w:hAnsi="Arial"/>
          <w:sz w:val="22"/>
          <w:szCs w:val="22"/>
          <w:lang w:val="en-GB"/>
        </w:rPr>
        <w:t>Disability</w:t>
      </w:r>
    </w:p>
    <w:p w:rsidR="002A19D2" w:rsidRPr="006058D7" w:rsidRDefault="002A19D2" w:rsidP="002A19D2">
      <w:pPr>
        <w:rPr>
          <w:rFonts w:ascii="Arial" w:hAnsi="Arial"/>
          <w:sz w:val="22"/>
          <w:szCs w:val="22"/>
          <w:lang w:val="en-GB"/>
        </w:rPr>
      </w:pPr>
    </w:p>
    <w:p w:rsidR="002A19D2" w:rsidRPr="006058D7" w:rsidRDefault="002A19D2" w:rsidP="002A19D2">
      <w:pPr>
        <w:widowControl w:val="0"/>
        <w:numPr>
          <w:ilvl w:val="0"/>
          <w:numId w:val="9"/>
        </w:numPr>
        <w:autoSpaceDE w:val="0"/>
        <w:autoSpaceDN w:val="0"/>
        <w:adjustRightInd w:val="0"/>
        <w:rPr>
          <w:rFonts w:ascii="Arial" w:hAnsi="Arial"/>
          <w:sz w:val="22"/>
          <w:szCs w:val="22"/>
          <w:lang w:val="en-GB"/>
        </w:rPr>
      </w:pPr>
      <w:r w:rsidRPr="006058D7">
        <w:rPr>
          <w:rFonts w:ascii="Arial" w:hAnsi="Arial"/>
          <w:sz w:val="22"/>
          <w:szCs w:val="22"/>
          <w:lang w:val="en-GB"/>
        </w:rPr>
        <w:t>Place of residence</w:t>
      </w:r>
    </w:p>
    <w:p w:rsidR="002A19D2" w:rsidRPr="006058D7" w:rsidRDefault="002A19D2" w:rsidP="002A19D2">
      <w:pPr>
        <w:rPr>
          <w:rFonts w:ascii="Arial" w:hAnsi="Arial"/>
          <w:sz w:val="22"/>
          <w:szCs w:val="22"/>
          <w:lang w:val="en-GB"/>
        </w:rPr>
      </w:pPr>
    </w:p>
    <w:p w:rsidR="002A19D2" w:rsidRPr="006058D7" w:rsidRDefault="002A19D2" w:rsidP="002A19D2">
      <w:pPr>
        <w:widowControl w:val="0"/>
        <w:numPr>
          <w:ilvl w:val="0"/>
          <w:numId w:val="9"/>
        </w:numPr>
        <w:autoSpaceDE w:val="0"/>
        <w:autoSpaceDN w:val="0"/>
        <w:adjustRightInd w:val="0"/>
        <w:rPr>
          <w:rFonts w:ascii="Arial" w:hAnsi="Arial"/>
          <w:sz w:val="22"/>
          <w:szCs w:val="22"/>
          <w:lang w:val="en-GB"/>
        </w:rPr>
      </w:pPr>
      <w:r w:rsidRPr="006058D7">
        <w:rPr>
          <w:rFonts w:ascii="Arial" w:hAnsi="Arial"/>
          <w:sz w:val="22"/>
          <w:szCs w:val="22"/>
          <w:lang w:val="en-GB"/>
        </w:rPr>
        <w:t>Why people are using your resources/archive</w:t>
      </w:r>
    </w:p>
    <w:p w:rsidR="002A19D2" w:rsidRPr="006058D7" w:rsidRDefault="002A19D2" w:rsidP="002A19D2">
      <w:pPr>
        <w:rPr>
          <w:rFonts w:ascii="Arial" w:hAnsi="Arial"/>
          <w:sz w:val="22"/>
          <w:szCs w:val="22"/>
          <w:lang w:val="en-GB"/>
        </w:rPr>
      </w:pPr>
    </w:p>
    <w:p w:rsidR="002A19D2" w:rsidRPr="006058D7" w:rsidRDefault="002A19D2" w:rsidP="002A19D2">
      <w:pPr>
        <w:widowControl w:val="0"/>
        <w:numPr>
          <w:ilvl w:val="0"/>
          <w:numId w:val="9"/>
        </w:numPr>
        <w:autoSpaceDE w:val="0"/>
        <w:autoSpaceDN w:val="0"/>
        <w:adjustRightInd w:val="0"/>
        <w:rPr>
          <w:rFonts w:ascii="Arial" w:hAnsi="Arial"/>
          <w:sz w:val="22"/>
          <w:szCs w:val="22"/>
          <w:lang w:val="en-GB"/>
        </w:rPr>
      </w:pPr>
      <w:r w:rsidRPr="006058D7">
        <w:rPr>
          <w:rFonts w:ascii="Arial" w:hAnsi="Arial"/>
          <w:sz w:val="22"/>
          <w:szCs w:val="22"/>
          <w:lang w:val="en-GB"/>
        </w:rPr>
        <w:t>Satisfaction with your service/activity/event</w:t>
      </w:r>
    </w:p>
    <w:p w:rsidR="002A19D2" w:rsidRPr="006058D7" w:rsidRDefault="002A19D2" w:rsidP="002A19D2">
      <w:pPr>
        <w:rPr>
          <w:rFonts w:ascii="Arial" w:hAnsi="Arial"/>
          <w:sz w:val="22"/>
          <w:szCs w:val="22"/>
          <w:lang w:val="en-GB"/>
        </w:rPr>
      </w:pPr>
    </w:p>
    <w:p w:rsidR="002A19D2" w:rsidRPr="006058D7" w:rsidRDefault="002A19D2" w:rsidP="002A19D2">
      <w:pPr>
        <w:widowControl w:val="0"/>
        <w:numPr>
          <w:ilvl w:val="0"/>
          <w:numId w:val="9"/>
        </w:numPr>
        <w:autoSpaceDE w:val="0"/>
        <w:autoSpaceDN w:val="0"/>
        <w:adjustRightInd w:val="0"/>
        <w:rPr>
          <w:rFonts w:ascii="Arial" w:hAnsi="Arial"/>
          <w:sz w:val="22"/>
          <w:szCs w:val="22"/>
          <w:lang w:val="en-GB"/>
        </w:rPr>
      </w:pPr>
      <w:r w:rsidRPr="006058D7">
        <w:rPr>
          <w:rFonts w:ascii="Arial" w:hAnsi="Arial"/>
          <w:sz w:val="22"/>
          <w:szCs w:val="22"/>
          <w:lang w:val="en-GB"/>
        </w:rPr>
        <w:t>Suggestions for improvement.</w:t>
      </w:r>
    </w:p>
    <w:p w:rsidR="002A19D2" w:rsidRPr="006058D7" w:rsidRDefault="002A19D2" w:rsidP="002A19D2">
      <w:pPr>
        <w:widowControl w:val="0"/>
        <w:autoSpaceDE w:val="0"/>
        <w:autoSpaceDN w:val="0"/>
        <w:adjustRightInd w:val="0"/>
        <w:rPr>
          <w:rFonts w:ascii="Arial" w:hAnsi="Arial"/>
          <w:sz w:val="22"/>
          <w:szCs w:val="22"/>
          <w:lang w:val="en-GB"/>
        </w:rPr>
      </w:pPr>
    </w:p>
    <w:p w:rsidR="002A19D2" w:rsidRPr="006058D7" w:rsidRDefault="002A19D2" w:rsidP="002A19D2">
      <w:pPr>
        <w:widowControl w:val="0"/>
        <w:numPr>
          <w:ilvl w:val="0"/>
          <w:numId w:val="9"/>
        </w:numPr>
        <w:autoSpaceDE w:val="0"/>
        <w:autoSpaceDN w:val="0"/>
        <w:adjustRightInd w:val="0"/>
        <w:rPr>
          <w:rFonts w:ascii="Arial" w:hAnsi="Arial"/>
          <w:sz w:val="22"/>
          <w:szCs w:val="22"/>
          <w:lang w:val="en-GB"/>
        </w:rPr>
      </w:pPr>
      <w:r w:rsidRPr="006058D7">
        <w:rPr>
          <w:rFonts w:ascii="Arial" w:hAnsi="Arial"/>
          <w:sz w:val="22"/>
          <w:szCs w:val="22"/>
          <w:lang w:val="en-GB"/>
        </w:rPr>
        <w:t>Information about how what you are doing/offering fits in with people’s other interests</w:t>
      </w:r>
    </w:p>
    <w:p w:rsidR="002A19D2" w:rsidRPr="006058D7" w:rsidRDefault="002A19D2" w:rsidP="002A19D2">
      <w:pPr>
        <w:widowControl w:val="0"/>
        <w:autoSpaceDE w:val="0"/>
        <w:autoSpaceDN w:val="0"/>
        <w:adjustRightInd w:val="0"/>
        <w:rPr>
          <w:rFonts w:ascii="Arial" w:hAnsi="Arial"/>
          <w:sz w:val="22"/>
          <w:szCs w:val="22"/>
          <w:lang w:val="en-GB"/>
        </w:rPr>
      </w:pPr>
    </w:p>
    <w:p w:rsidR="002A19D2" w:rsidRPr="006058D7" w:rsidRDefault="002A19D2" w:rsidP="002A19D2">
      <w:pPr>
        <w:widowControl w:val="0"/>
        <w:numPr>
          <w:ilvl w:val="0"/>
          <w:numId w:val="9"/>
        </w:numPr>
        <w:autoSpaceDE w:val="0"/>
        <w:autoSpaceDN w:val="0"/>
        <w:adjustRightInd w:val="0"/>
        <w:rPr>
          <w:rFonts w:ascii="Arial" w:hAnsi="Arial"/>
          <w:sz w:val="22"/>
          <w:szCs w:val="22"/>
          <w:lang w:val="en-GB"/>
        </w:rPr>
      </w:pPr>
      <w:r w:rsidRPr="006058D7">
        <w:rPr>
          <w:rFonts w:ascii="Arial" w:hAnsi="Arial"/>
          <w:sz w:val="22"/>
          <w:szCs w:val="22"/>
          <w:lang w:val="en-GB"/>
        </w:rPr>
        <w:t>Opinions about your usefulness and how valued you are in the community</w:t>
      </w:r>
    </w:p>
    <w:p w:rsidR="002A19D2" w:rsidRPr="006058D7" w:rsidRDefault="002A19D2" w:rsidP="002A19D2">
      <w:pPr>
        <w:widowControl w:val="0"/>
        <w:autoSpaceDE w:val="0"/>
        <w:autoSpaceDN w:val="0"/>
        <w:adjustRightInd w:val="0"/>
        <w:rPr>
          <w:rFonts w:ascii="Arial" w:hAnsi="Arial"/>
          <w:sz w:val="22"/>
          <w:szCs w:val="22"/>
          <w:lang w:val="en-GB"/>
        </w:rPr>
      </w:pPr>
    </w:p>
    <w:p w:rsidR="002A19D2" w:rsidRPr="006058D7" w:rsidRDefault="002A19D2" w:rsidP="002A19D2">
      <w:pPr>
        <w:widowControl w:val="0"/>
        <w:numPr>
          <w:ilvl w:val="0"/>
          <w:numId w:val="9"/>
        </w:numPr>
        <w:autoSpaceDE w:val="0"/>
        <w:autoSpaceDN w:val="0"/>
        <w:adjustRightInd w:val="0"/>
        <w:rPr>
          <w:rFonts w:ascii="Arial" w:hAnsi="Arial"/>
          <w:sz w:val="22"/>
          <w:szCs w:val="22"/>
          <w:lang w:val="en-GB"/>
        </w:rPr>
      </w:pPr>
      <w:r w:rsidRPr="006058D7">
        <w:rPr>
          <w:rFonts w:ascii="Arial" w:hAnsi="Arial"/>
          <w:sz w:val="22"/>
          <w:szCs w:val="22"/>
          <w:lang w:val="en-GB"/>
        </w:rPr>
        <w:t>Which particular aspects of what you do are most valued – and why</w:t>
      </w:r>
    </w:p>
    <w:p w:rsidR="002A19D2" w:rsidRPr="006058D7" w:rsidRDefault="002A19D2" w:rsidP="002A19D2">
      <w:pPr>
        <w:rPr>
          <w:rFonts w:ascii="Arial" w:hAnsi="Arial"/>
          <w:sz w:val="22"/>
          <w:szCs w:val="22"/>
          <w:lang w:val="en-GB"/>
        </w:rPr>
      </w:pPr>
    </w:p>
    <w:p w:rsidR="002A19D2" w:rsidRPr="006058D7" w:rsidRDefault="002A19D2" w:rsidP="002A19D2">
      <w:pPr>
        <w:rPr>
          <w:rFonts w:ascii="Arial" w:hAnsi="Arial"/>
          <w:sz w:val="22"/>
          <w:szCs w:val="22"/>
          <w:lang w:val="en-GB"/>
        </w:rPr>
      </w:pPr>
      <w:r w:rsidRPr="006058D7">
        <w:rPr>
          <w:rFonts w:ascii="Arial" w:hAnsi="Arial"/>
          <w:sz w:val="22"/>
          <w:szCs w:val="22"/>
          <w:lang w:val="en-GB"/>
        </w:rPr>
        <w:t xml:space="preserve">This will provide lots of evidence about the people that are being touched by your project. It will also give you some idea about how useful they think what you are doing is and help you develop the </w:t>
      </w:r>
      <w:r w:rsidR="008120A6" w:rsidRPr="006058D7">
        <w:rPr>
          <w:rFonts w:ascii="Arial" w:hAnsi="Arial"/>
          <w:sz w:val="22"/>
          <w:szCs w:val="22"/>
          <w:lang w:val="en-GB"/>
        </w:rPr>
        <w:t>archive. This</w:t>
      </w:r>
      <w:r w:rsidRPr="006058D7">
        <w:rPr>
          <w:rFonts w:ascii="Arial" w:hAnsi="Arial"/>
          <w:sz w:val="22"/>
          <w:szCs w:val="22"/>
          <w:lang w:val="en-GB"/>
        </w:rPr>
        <w:t xml:space="preserve"> creates an impression of how successful you are by using what is sometimes called ‘qualitative data’.</w:t>
      </w:r>
    </w:p>
    <w:p w:rsidR="002A19D2" w:rsidRPr="006058D7" w:rsidRDefault="002A19D2" w:rsidP="002A19D2">
      <w:pPr>
        <w:rPr>
          <w:rFonts w:ascii="Arial" w:hAnsi="Arial"/>
          <w:sz w:val="22"/>
          <w:szCs w:val="22"/>
          <w:lang w:val="en-GB"/>
        </w:rPr>
      </w:pPr>
    </w:p>
    <w:p w:rsidR="002A19D2" w:rsidRPr="006058D7" w:rsidRDefault="002A19D2" w:rsidP="002A19D2">
      <w:pPr>
        <w:rPr>
          <w:rFonts w:ascii="Arial" w:hAnsi="Arial"/>
          <w:sz w:val="22"/>
          <w:szCs w:val="22"/>
          <w:lang w:val="en-GB"/>
        </w:rPr>
      </w:pPr>
      <w:r w:rsidRPr="006058D7">
        <w:rPr>
          <w:rFonts w:ascii="Arial" w:hAnsi="Arial"/>
          <w:sz w:val="22"/>
          <w:szCs w:val="22"/>
          <w:lang w:val="en-GB"/>
        </w:rPr>
        <w:t>You can also add to this by using simple evaluation forms at events, lectures, or outreach activity. You may have had a target for the number or types of people you wanted to reach (for example people aged 25-40). Asking people attending your event to complete a form can give you information on:</w:t>
      </w:r>
    </w:p>
    <w:p w:rsidR="002A19D2" w:rsidRPr="006058D7" w:rsidRDefault="002A19D2" w:rsidP="002A19D2">
      <w:pPr>
        <w:pStyle w:val="Level1"/>
        <w:tabs>
          <w:tab w:val="left" w:pos="-1440"/>
        </w:tabs>
        <w:ind w:firstLine="0"/>
        <w:rPr>
          <w:sz w:val="22"/>
          <w:szCs w:val="22"/>
          <w:lang w:val="en-GB"/>
        </w:rPr>
      </w:pPr>
    </w:p>
    <w:p w:rsidR="002A19D2" w:rsidRPr="006058D7" w:rsidRDefault="002A19D2" w:rsidP="002A19D2">
      <w:pPr>
        <w:pStyle w:val="Level1"/>
        <w:numPr>
          <w:ilvl w:val="0"/>
          <w:numId w:val="10"/>
        </w:numPr>
        <w:tabs>
          <w:tab w:val="left" w:pos="-1440"/>
        </w:tabs>
        <w:rPr>
          <w:sz w:val="22"/>
          <w:szCs w:val="22"/>
          <w:lang w:val="en-GB"/>
        </w:rPr>
      </w:pPr>
      <w:r w:rsidRPr="006058D7">
        <w:rPr>
          <w:sz w:val="22"/>
          <w:szCs w:val="22"/>
          <w:lang w:val="en-GB"/>
        </w:rPr>
        <w:t>Numbers reached/participating</w:t>
      </w:r>
    </w:p>
    <w:p w:rsidR="002A19D2" w:rsidRPr="006058D7" w:rsidRDefault="002A19D2" w:rsidP="002A19D2">
      <w:pPr>
        <w:rPr>
          <w:rFonts w:ascii="Arial" w:hAnsi="Arial"/>
          <w:sz w:val="22"/>
          <w:szCs w:val="22"/>
          <w:lang w:val="en-GB"/>
        </w:rPr>
      </w:pPr>
    </w:p>
    <w:p w:rsidR="002A19D2" w:rsidRPr="006058D7" w:rsidRDefault="002A19D2" w:rsidP="002A19D2">
      <w:pPr>
        <w:pStyle w:val="Level1"/>
        <w:numPr>
          <w:ilvl w:val="0"/>
          <w:numId w:val="10"/>
        </w:numPr>
        <w:tabs>
          <w:tab w:val="left" w:pos="-1440"/>
        </w:tabs>
        <w:rPr>
          <w:sz w:val="22"/>
          <w:szCs w:val="22"/>
          <w:lang w:val="en-GB"/>
        </w:rPr>
      </w:pPr>
      <w:r w:rsidRPr="006058D7">
        <w:rPr>
          <w:sz w:val="22"/>
          <w:szCs w:val="22"/>
          <w:lang w:val="en-GB"/>
        </w:rPr>
        <w:t>How participants felt they had benefited</w:t>
      </w:r>
    </w:p>
    <w:p w:rsidR="002A19D2" w:rsidRPr="006058D7" w:rsidRDefault="002A19D2" w:rsidP="002A19D2">
      <w:pPr>
        <w:pStyle w:val="Level1"/>
        <w:tabs>
          <w:tab w:val="left" w:pos="-1440"/>
        </w:tabs>
        <w:ind w:left="0" w:firstLine="0"/>
        <w:rPr>
          <w:sz w:val="22"/>
          <w:szCs w:val="22"/>
          <w:lang w:val="en-GB"/>
        </w:rPr>
      </w:pPr>
    </w:p>
    <w:p w:rsidR="002A19D2" w:rsidRPr="006058D7" w:rsidRDefault="002A19D2" w:rsidP="002A19D2">
      <w:pPr>
        <w:pStyle w:val="Level1"/>
        <w:numPr>
          <w:ilvl w:val="0"/>
          <w:numId w:val="10"/>
        </w:numPr>
        <w:tabs>
          <w:tab w:val="left" w:pos="-1440"/>
        </w:tabs>
        <w:rPr>
          <w:sz w:val="22"/>
          <w:szCs w:val="22"/>
          <w:lang w:val="en-GB"/>
        </w:rPr>
      </w:pPr>
      <w:r w:rsidRPr="006058D7">
        <w:rPr>
          <w:sz w:val="22"/>
          <w:szCs w:val="22"/>
          <w:lang w:val="en-GB"/>
        </w:rPr>
        <w:t>Enjoyment and satisfaction</w:t>
      </w:r>
    </w:p>
    <w:p w:rsidR="002A19D2" w:rsidRPr="006058D7" w:rsidRDefault="002A19D2" w:rsidP="002A19D2">
      <w:pPr>
        <w:pStyle w:val="Level1"/>
        <w:tabs>
          <w:tab w:val="left" w:pos="-1440"/>
        </w:tabs>
        <w:ind w:left="0" w:firstLine="0"/>
        <w:rPr>
          <w:sz w:val="22"/>
          <w:szCs w:val="22"/>
          <w:lang w:val="en-GB"/>
        </w:rPr>
      </w:pPr>
    </w:p>
    <w:p w:rsidR="002A19D2" w:rsidRPr="006058D7" w:rsidRDefault="002A19D2" w:rsidP="002A19D2">
      <w:pPr>
        <w:pStyle w:val="Level1"/>
        <w:numPr>
          <w:ilvl w:val="0"/>
          <w:numId w:val="10"/>
        </w:numPr>
        <w:tabs>
          <w:tab w:val="left" w:pos="-1440"/>
        </w:tabs>
        <w:rPr>
          <w:sz w:val="22"/>
          <w:szCs w:val="22"/>
          <w:lang w:val="en-GB"/>
        </w:rPr>
      </w:pPr>
      <w:r w:rsidRPr="006058D7">
        <w:rPr>
          <w:sz w:val="22"/>
          <w:szCs w:val="22"/>
          <w:lang w:val="en-GB"/>
        </w:rPr>
        <w:t>Would like to work with you</w:t>
      </w:r>
    </w:p>
    <w:p w:rsidR="002A19D2" w:rsidRPr="006058D7" w:rsidRDefault="002A19D2" w:rsidP="002A19D2">
      <w:pPr>
        <w:pStyle w:val="Level1"/>
        <w:tabs>
          <w:tab w:val="left" w:pos="-1440"/>
        </w:tabs>
        <w:ind w:left="0" w:firstLine="0"/>
        <w:rPr>
          <w:sz w:val="22"/>
          <w:szCs w:val="22"/>
          <w:lang w:val="en-GB"/>
        </w:rPr>
      </w:pPr>
    </w:p>
    <w:p w:rsidR="002A19D2" w:rsidRPr="006058D7" w:rsidRDefault="002A19D2" w:rsidP="002A19D2">
      <w:pPr>
        <w:pStyle w:val="Level1"/>
        <w:numPr>
          <w:ilvl w:val="0"/>
          <w:numId w:val="10"/>
        </w:numPr>
        <w:tabs>
          <w:tab w:val="left" w:pos="-1440"/>
        </w:tabs>
        <w:rPr>
          <w:sz w:val="22"/>
          <w:szCs w:val="22"/>
          <w:lang w:val="en-GB"/>
        </w:rPr>
      </w:pPr>
      <w:r w:rsidRPr="006058D7">
        <w:rPr>
          <w:sz w:val="22"/>
          <w:szCs w:val="22"/>
          <w:lang w:val="en-GB"/>
        </w:rPr>
        <w:t>Would like to attend future events</w:t>
      </w:r>
    </w:p>
    <w:p w:rsidR="002A19D2" w:rsidRPr="006058D7" w:rsidRDefault="002A19D2" w:rsidP="002A19D2">
      <w:pPr>
        <w:pStyle w:val="Level1"/>
        <w:tabs>
          <w:tab w:val="left" w:pos="-1440"/>
        </w:tabs>
        <w:ind w:left="0" w:firstLine="0"/>
        <w:rPr>
          <w:sz w:val="22"/>
          <w:szCs w:val="22"/>
          <w:lang w:val="en-GB"/>
        </w:rPr>
      </w:pPr>
    </w:p>
    <w:p w:rsidR="006058D7" w:rsidRDefault="002A19D2" w:rsidP="002A19D2">
      <w:pPr>
        <w:rPr>
          <w:rFonts w:ascii="Arial" w:hAnsi="Arial"/>
          <w:sz w:val="22"/>
          <w:szCs w:val="22"/>
          <w:lang w:val="en-GB"/>
        </w:rPr>
      </w:pPr>
      <w:r w:rsidRPr="006058D7">
        <w:rPr>
          <w:rFonts w:ascii="Arial" w:hAnsi="Arial"/>
          <w:sz w:val="22"/>
          <w:szCs w:val="22"/>
          <w:lang w:val="en-GB"/>
        </w:rPr>
        <w:t xml:space="preserve">This is a simplified version of the evaluation framework used in </w:t>
      </w:r>
      <w:r w:rsidR="006058D7">
        <w:rPr>
          <w:rFonts w:ascii="Arial" w:hAnsi="Arial"/>
          <w:sz w:val="22"/>
          <w:szCs w:val="22"/>
          <w:lang w:val="en-GB"/>
        </w:rPr>
        <w:t xml:space="preserve">by </w:t>
      </w:r>
      <w:r w:rsidRPr="006058D7">
        <w:rPr>
          <w:rFonts w:ascii="Arial" w:hAnsi="Arial"/>
          <w:b/>
          <w:sz w:val="22"/>
          <w:szCs w:val="22"/>
          <w:lang w:val="en-GB"/>
        </w:rPr>
        <w:t>Inspiring Learning for All</w:t>
      </w:r>
      <w:r w:rsidR="006058D7">
        <w:rPr>
          <w:rFonts w:ascii="Arial" w:hAnsi="Arial"/>
          <w:b/>
          <w:sz w:val="22"/>
          <w:szCs w:val="22"/>
          <w:lang w:val="en-GB"/>
        </w:rPr>
        <w:t xml:space="preserve">, </w:t>
      </w:r>
      <w:r w:rsidR="006058D7" w:rsidRPr="006058D7">
        <w:rPr>
          <w:rFonts w:ascii="Arial" w:hAnsi="Arial"/>
          <w:sz w:val="22"/>
          <w:szCs w:val="22"/>
          <w:lang w:val="en-GB"/>
        </w:rPr>
        <w:t>now part of the Arts Council website</w:t>
      </w:r>
      <w:r w:rsidR="006058D7">
        <w:rPr>
          <w:rFonts w:ascii="Arial" w:hAnsi="Arial"/>
          <w:sz w:val="22"/>
          <w:szCs w:val="22"/>
          <w:lang w:val="en-GB"/>
        </w:rPr>
        <w:t xml:space="preserve">. </w:t>
      </w:r>
      <w:hyperlink r:id="rId8" w:history="1">
        <w:r w:rsidR="006058D7" w:rsidRPr="00FB689B">
          <w:rPr>
            <w:rStyle w:val="Hyperlink"/>
            <w:rFonts w:ascii="Arial" w:hAnsi="Arial"/>
            <w:sz w:val="22"/>
            <w:szCs w:val="22"/>
            <w:lang w:val="en-GB"/>
          </w:rPr>
          <w:t>https://www.artscouncil.org.uk/sites/default/files/S2D12_Detailed_framework.pdf</w:t>
        </w:r>
      </w:hyperlink>
    </w:p>
    <w:p w:rsidR="002A19D2" w:rsidRPr="006058D7" w:rsidRDefault="002A19D2" w:rsidP="002A19D2">
      <w:pPr>
        <w:rPr>
          <w:rFonts w:ascii="Arial" w:hAnsi="Arial"/>
          <w:sz w:val="22"/>
          <w:szCs w:val="22"/>
          <w:lang w:val="en-GB"/>
        </w:rPr>
      </w:pPr>
    </w:p>
    <w:p w:rsidR="002A19D2" w:rsidRPr="006058D7" w:rsidRDefault="002A19D2" w:rsidP="002A19D2">
      <w:pPr>
        <w:rPr>
          <w:rFonts w:ascii="Arial" w:hAnsi="Arial"/>
          <w:sz w:val="22"/>
          <w:szCs w:val="22"/>
          <w:lang w:val="en-GB"/>
        </w:rPr>
      </w:pPr>
      <w:r w:rsidRPr="006058D7">
        <w:rPr>
          <w:rFonts w:ascii="Arial" w:hAnsi="Arial"/>
          <w:sz w:val="22"/>
          <w:szCs w:val="22"/>
          <w:lang w:val="en-GB"/>
        </w:rPr>
        <w:t xml:space="preserve">Taken together the data you collect will provide evidence of how you are applying existing resources. The results of your activities are your </w:t>
      </w:r>
      <w:r w:rsidRPr="006058D7">
        <w:rPr>
          <w:rFonts w:ascii="Arial" w:hAnsi="Arial"/>
          <w:b/>
          <w:i/>
          <w:color w:val="FF0000"/>
          <w:sz w:val="22"/>
          <w:szCs w:val="22"/>
          <w:lang w:val="en-GB"/>
        </w:rPr>
        <w:t>outputs</w:t>
      </w:r>
    </w:p>
    <w:p w:rsidR="002A19D2" w:rsidRPr="006058D7" w:rsidRDefault="002A19D2" w:rsidP="002A19D2">
      <w:pPr>
        <w:rPr>
          <w:rFonts w:ascii="Arial" w:hAnsi="Arial"/>
          <w:sz w:val="22"/>
          <w:szCs w:val="22"/>
          <w:lang w:val="en-GB"/>
        </w:rPr>
      </w:pPr>
    </w:p>
    <w:p w:rsidR="002A19D2" w:rsidRPr="006058D7" w:rsidRDefault="002A19D2" w:rsidP="002A19D2">
      <w:pPr>
        <w:rPr>
          <w:rFonts w:ascii="Arial" w:hAnsi="Arial"/>
          <w:sz w:val="22"/>
          <w:szCs w:val="22"/>
          <w:lang w:val="en-GB"/>
        </w:rPr>
      </w:pPr>
    </w:p>
    <w:p w:rsidR="002A19D2" w:rsidRPr="006058D7" w:rsidRDefault="002A19D2" w:rsidP="002A19D2">
      <w:pPr>
        <w:outlineLvl w:val="0"/>
        <w:rPr>
          <w:rFonts w:ascii="Arial" w:hAnsi="Arial"/>
          <w:b/>
          <w:color w:val="00B050"/>
          <w:sz w:val="22"/>
          <w:szCs w:val="22"/>
          <w:lang w:val="en-GB"/>
        </w:rPr>
      </w:pPr>
      <w:r w:rsidRPr="006058D7">
        <w:rPr>
          <w:rFonts w:ascii="Arial" w:hAnsi="Arial"/>
          <w:b/>
          <w:color w:val="00B050"/>
          <w:sz w:val="22"/>
          <w:szCs w:val="22"/>
          <w:lang w:val="en-GB"/>
        </w:rPr>
        <w:t xml:space="preserve">5. Guidance on evaluation </w:t>
      </w:r>
      <w:r w:rsidRPr="00607D4D">
        <w:rPr>
          <w:rFonts w:ascii="Arial" w:hAnsi="Arial"/>
          <w:b/>
          <w:color w:val="00B050"/>
          <w:sz w:val="22"/>
          <w:szCs w:val="22"/>
          <w:lang w:val="en-GB"/>
        </w:rPr>
        <w:t>and monitoring</w:t>
      </w:r>
    </w:p>
    <w:p w:rsidR="002A19D2" w:rsidRPr="006058D7" w:rsidRDefault="002A19D2" w:rsidP="002A19D2">
      <w:pPr>
        <w:rPr>
          <w:rFonts w:ascii="Arial" w:hAnsi="Arial"/>
          <w:color w:val="00B050"/>
          <w:sz w:val="22"/>
          <w:szCs w:val="22"/>
          <w:lang w:val="en-GB"/>
        </w:rPr>
      </w:pPr>
    </w:p>
    <w:p w:rsidR="002A19D2" w:rsidRPr="006058D7" w:rsidRDefault="002A19D2" w:rsidP="002A19D2">
      <w:pPr>
        <w:rPr>
          <w:rFonts w:ascii="Arial" w:hAnsi="Arial"/>
          <w:sz w:val="22"/>
          <w:szCs w:val="22"/>
          <w:lang w:val="en-GB"/>
        </w:rPr>
      </w:pPr>
      <w:r w:rsidRPr="006058D7">
        <w:rPr>
          <w:rFonts w:ascii="Arial" w:hAnsi="Arial"/>
          <w:sz w:val="22"/>
          <w:szCs w:val="22"/>
          <w:lang w:val="en-GB"/>
        </w:rPr>
        <w:t xml:space="preserve">If you are able to collect data about what you are doing, you will have a robust basis for making a case for improvements for your group. This can form a funding bid from your group alone, or a proposal to work in partnership with another organisation. These may involve you in a mixture of improving things or activities you are already undertaking, or embarking on new programmes. </w:t>
      </w:r>
    </w:p>
    <w:p w:rsidR="002A19D2" w:rsidRPr="006058D7" w:rsidRDefault="002A19D2" w:rsidP="002A19D2">
      <w:pPr>
        <w:rPr>
          <w:rFonts w:ascii="Arial" w:hAnsi="Arial"/>
          <w:sz w:val="22"/>
          <w:szCs w:val="22"/>
          <w:lang w:val="en-GB"/>
        </w:rPr>
      </w:pPr>
    </w:p>
    <w:p w:rsidR="002A19D2" w:rsidRPr="006058D7" w:rsidRDefault="002A19D2" w:rsidP="002A19D2">
      <w:pPr>
        <w:rPr>
          <w:rFonts w:ascii="Arial" w:hAnsi="Arial"/>
          <w:sz w:val="22"/>
          <w:szCs w:val="22"/>
          <w:lang w:val="en-GB"/>
        </w:rPr>
      </w:pPr>
      <w:r w:rsidRPr="006058D7">
        <w:rPr>
          <w:rFonts w:ascii="Arial" w:hAnsi="Arial"/>
          <w:sz w:val="22"/>
          <w:szCs w:val="22"/>
          <w:lang w:val="en-GB"/>
        </w:rPr>
        <w:t xml:space="preserve">To demonstrate how you will make use of new resources you will need to be able to show what your </w:t>
      </w:r>
      <w:r w:rsidRPr="006058D7">
        <w:rPr>
          <w:rFonts w:ascii="Arial" w:hAnsi="Arial"/>
          <w:b/>
          <w:i/>
          <w:sz w:val="22"/>
          <w:szCs w:val="22"/>
          <w:lang w:val="en-GB"/>
        </w:rPr>
        <w:t>targets</w:t>
      </w:r>
      <w:r w:rsidRPr="006058D7">
        <w:rPr>
          <w:rFonts w:ascii="Arial" w:hAnsi="Arial"/>
          <w:sz w:val="22"/>
          <w:szCs w:val="22"/>
          <w:lang w:val="en-GB"/>
        </w:rPr>
        <w:t xml:space="preserve"> are – for example raising the number of people using your archive, or undertaking a specified number of outreach activities to schools. If your application succeeds you will need to say what these targets are and show how you are reaching them. In the jargon of official bodies these will be your </w:t>
      </w:r>
      <w:r w:rsidRPr="00607D4D">
        <w:rPr>
          <w:rFonts w:ascii="Arial" w:hAnsi="Arial"/>
          <w:b/>
          <w:i/>
          <w:color w:val="FF0000"/>
          <w:sz w:val="22"/>
          <w:szCs w:val="22"/>
          <w:lang w:val="en-GB"/>
        </w:rPr>
        <w:t>performance indicators</w:t>
      </w:r>
      <w:r w:rsidRPr="006058D7">
        <w:rPr>
          <w:rFonts w:ascii="Arial" w:hAnsi="Arial"/>
          <w:sz w:val="22"/>
          <w:szCs w:val="22"/>
          <w:lang w:val="en-GB"/>
        </w:rPr>
        <w:t xml:space="preserve">.  Gathering the data together to see how well you did against your targets and </w:t>
      </w:r>
      <w:r w:rsidRPr="00607D4D">
        <w:rPr>
          <w:rFonts w:ascii="Arial" w:hAnsi="Arial"/>
          <w:color w:val="FF0000"/>
          <w:sz w:val="22"/>
          <w:szCs w:val="22"/>
          <w:lang w:val="en-GB"/>
        </w:rPr>
        <w:t>performance indicators</w:t>
      </w:r>
      <w:r w:rsidRPr="006058D7">
        <w:rPr>
          <w:rFonts w:ascii="Arial" w:hAnsi="Arial"/>
          <w:sz w:val="22"/>
          <w:szCs w:val="22"/>
          <w:lang w:val="en-GB"/>
        </w:rPr>
        <w:t xml:space="preserve"> will form your evaluation.</w:t>
      </w:r>
    </w:p>
    <w:p w:rsidR="00E77D69" w:rsidRDefault="00E77D69" w:rsidP="002A19D2">
      <w:pPr>
        <w:rPr>
          <w:rFonts w:ascii="Arial" w:hAnsi="Arial"/>
          <w:b/>
          <w:sz w:val="22"/>
          <w:szCs w:val="22"/>
          <w:lang w:val="en-GB"/>
        </w:rPr>
      </w:pPr>
      <w:bookmarkStart w:id="0" w:name="_GoBack"/>
      <w:bookmarkEnd w:id="0"/>
    </w:p>
    <w:p w:rsidR="00E77D69" w:rsidRPr="006058D7" w:rsidRDefault="00E77D69" w:rsidP="002A19D2">
      <w:pPr>
        <w:rPr>
          <w:rFonts w:ascii="Arial" w:hAnsi="Arial"/>
          <w:b/>
          <w:sz w:val="22"/>
          <w:szCs w:val="22"/>
          <w:lang w:val="en-GB"/>
        </w:rPr>
      </w:pPr>
    </w:p>
    <w:p w:rsidR="002A19D2" w:rsidRPr="00D71C76" w:rsidRDefault="002A19D2" w:rsidP="002A19D2">
      <w:pPr>
        <w:outlineLvl w:val="0"/>
        <w:rPr>
          <w:rFonts w:ascii="Arial" w:hAnsi="Arial"/>
          <w:b/>
          <w:color w:val="00B050"/>
          <w:sz w:val="22"/>
          <w:szCs w:val="22"/>
          <w:lang w:val="en-GB"/>
        </w:rPr>
      </w:pPr>
      <w:r w:rsidRPr="00D71C76">
        <w:rPr>
          <w:rFonts w:ascii="Arial" w:hAnsi="Arial"/>
          <w:b/>
          <w:color w:val="00B050"/>
          <w:sz w:val="22"/>
          <w:szCs w:val="22"/>
          <w:lang w:val="en-GB"/>
        </w:rPr>
        <w:lastRenderedPageBreak/>
        <w:t>6. Planning for evaluation</w:t>
      </w:r>
    </w:p>
    <w:p w:rsidR="002A19D2" w:rsidRPr="006058D7" w:rsidRDefault="002A19D2" w:rsidP="002A19D2">
      <w:pPr>
        <w:rPr>
          <w:rFonts w:ascii="Arial" w:hAnsi="Arial"/>
          <w:b/>
          <w:sz w:val="22"/>
          <w:szCs w:val="22"/>
          <w:lang w:val="en-GB"/>
        </w:rPr>
      </w:pPr>
    </w:p>
    <w:p w:rsidR="002A19D2" w:rsidRPr="006058D7" w:rsidRDefault="002A19D2" w:rsidP="002A19D2">
      <w:pPr>
        <w:rPr>
          <w:rFonts w:ascii="Arial" w:hAnsi="Arial"/>
          <w:sz w:val="22"/>
          <w:szCs w:val="22"/>
        </w:rPr>
      </w:pPr>
      <w:r w:rsidRPr="006058D7">
        <w:rPr>
          <w:rFonts w:ascii="Arial" w:hAnsi="Arial"/>
          <w:sz w:val="22"/>
          <w:szCs w:val="22"/>
        </w:rPr>
        <w:t>Evaluation is a central tool employed by government and local government bodies. Funding bodies, especially lottery funders, also have to justify how their money has been spent, and what effect it has had on communities.</w:t>
      </w:r>
    </w:p>
    <w:p w:rsidR="002A19D2" w:rsidRPr="006058D7" w:rsidRDefault="002A19D2" w:rsidP="002A19D2">
      <w:pPr>
        <w:rPr>
          <w:rFonts w:ascii="Arial" w:hAnsi="Arial"/>
          <w:sz w:val="22"/>
          <w:szCs w:val="22"/>
        </w:rPr>
      </w:pPr>
    </w:p>
    <w:p w:rsidR="002A19D2" w:rsidRPr="006058D7" w:rsidRDefault="002A19D2" w:rsidP="002A19D2">
      <w:pPr>
        <w:rPr>
          <w:rFonts w:ascii="Arial" w:hAnsi="Arial"/>
          <w:sz w:val="22"/>
          <w:szCs w:val="22"/>
        </w:rPr>
      </w:pPr>
      <w:r w:rsidRPr="006058D7">
        <w:rPr>
          <w:rFonts w:ascii="Arial" w:hAnsi="Arial"/>
          <w:sz w:val="22"/>
          <w:szCs w:val="22"/>
        </w:rPr>
        <w:t xml:space="preserve">Evaluation can cover your existing activities, and it is an appropriate tool for helping you proving that external funding for new project work was put to good use. In those </w:t>
      </w:r>
      <w:r w:rsidR="00D71C76">
        <w:rPr>
          <w:rFonts w:ascii="Arial" w:hAnsi="Arial"/>
          <w:sz w:val="22"/>
          <w:szCs w:val="22"/>
        </w:rPr>
        <w:t>circumstances it will also help bodies like CAH</w:t>
      </w:r>
      <w:r w:rsidRPr="006058D7">
        <w:rPr>
          <w:rFonts w:ascii="Arial" w:hAnsi="Arial"/>
          <w:sz w:val="22"/>
          <w:szCs w:val="22"/>
        </w:rPr>
        <w:t>G make the general case for the value of community archives to a wide range of government bodies and funders.</w:t>
      </w:r>
    </w:p>
    <w:p w:rsidR="002A19D2" w:rsidRPr="006058D7" w:rsidRDefault="002A19D2" w:rsidP="002A19D2">
      <w:pPr>
        <w:rPr>
          <w:rFonts w:ascii="Arial" w:hAnsi="Arial"/>
          <w:b/>
          <w:sz w:val="22"/>
          <w:szCs w:val="22"/>
          <w:lang w:val="en-GB"/>
        </w:rPr>
      </w:pPr>
    </w:p>
    <w:p w:rsidR="002A19D2" w:rsidRPr="006058D7" w:rsidRDefault="002A19D2" w:rsidP="002A19D2">
      <w:pPr>
        <w:outlineLvl w:val="0"/>
        <w:rPr>
          <w:rFonts w:ascii="Arial" w:hAnsi="Arial"/>
          <w:sz w:val="22"/>
          <w:szCs w:val="22"/>
          <w:lang w:val="en-GB"/>
        </w:rPr>
      </w:pPr>
      <w:r w:rsidRPr="006058D7">
        <w:rPr>
          <w:rFonts w:ascii="Arial" w:hAnsi="Arial"/>
          <w:sz w:val="22"/>
          <w:szCs w:val="22"/>
          <w:lang w:val="en-GB"/>
        </w:rPr>
        <w:t>What initial processes should you go through?</w:t>
      </w:r>
    </w:p>
    <w:p w:rsidR="002A19D2" w:rsidRPr="006058D7" w:rsidRDefault="002A19D2" w:rsidP="002A19D2">
      <w:pPr>
        <w:rPr>
          <w:rFonts w:ascii="Arial" w:hAnsi="Arial"/>
          <w:sz w:val="22"/>
          <w:szCs w:val="22"/>
        </w:rPr>
      </w:pPr>
    </w:p>
    <w:p w:rsidR="002A19D2" w:rsidRPr="006058D7" w:rsidRDefault="002A19D2" w:rsidP="002A19D2">
      <w:pPr>
        <w:widowControl w:val="0"/>
        <w:numPr>
          <w:ilvl w:val="0"/>
          <w:numId w:val="11"/>
        </w:numPr>
        <w:autoSpaceDE w:val="0"/>
        <w:autoSpaceDN w:val="0"/>
        <w:adjustRightInd w:val="0"/>
        <w:rPr>
          <w:rFonts w:ascii="Arial" w:hAnsi="Arial"/>
          <w:sz w:val="22"/>
          <w:szCs w:val="22"/>
        </w:rPr>
      </w:pPr>
      <w:r w:rsidRPr="006058D7">
        <w:rPr>
          <w:rFonts w:ascii="Arial" w:hAnsi="Arial"/>
          <w:sz w:val="22"/>
          <w:szCs w:val="22"/>
        </w:rPr>
        <w:t>Start early and get a picture of what you are doing now.</w:t>
      </w:r>
    </w:p>
    <w:p w:rsidR="002A19D2" w:rsidRPr="006058D7" w:rsidRDefault="002A19D2" w:rsidP="002A19D2">
      <w:pPr>
        <w:rPr>
          <w:rFonts w:ascii="Arial" w:hAnsi="Arial"/>
          <w:sz w:val="22"/>
          <w:szCs w:val="22"/>
        </w:rPr>
      </w:pPr>
    </w:p>
    <w:p w:rsidR="002A19D2" w:rsidRPr="006058D7" w:rsidRDefault="002A19D2" w:rsidP="002A19D2">
      <w:pPr>
        <w:widowControl w:val="0"/>
        <w:numPr>
          <w:ilvl w:val="0"/>
          <w:numId w:val="11"/>
        </w:numPr>
        <w:autoSpaceDE w:val="0"/>
        <w:autoSpaceDN w:val="0"/>
        <w:adjustRightInd w:val="0"/>
        <w:rPr>
          <w:rFonts w:ascii="Arial" w:hAnsi="Arial"/>
          <w:sz w:val="22"/>
          <w:szCs w:val="22"/>
        </w:rPr>
      </w:pPr>
      <w:r w:rsidRPr="006058D7">
        <w:rPr>
          <w:rFonts w:ascii="Arial" w:hAnsi="Arial"/>
          <w:sz w:val="22"/>
          <w:szCs w:val="22"/>
        </w:rPr>
        <w:t>Get everyone in the community archive to agree how important it is to evaluate what you are doing</w:t>
      </w:r>
    </w:p>
    <w:p w:rsidR="002A19D2" w:rsidRPr="006058D7" w:rsidRDefault="002A19D2" w:rsidP="002A19D2">
      <w:pPr>
        <w:rPr>
          <w:rFonts w:ascii="Arial" w:hAnsi="Arial"/>
          <w:sz w:val="22"/>
          <w:szCs w:val="22"/>
        </w:rPr>
      </w:pPr>
    </w:p>
    <w:p w:rsidR="002A19D2" w:rsidRPr="006058D7" w:rsidRDefault="002A19D2" w:rsidP="002A19D2">
      <w:pPr>
        <w:widowControl w:val="0"/>
        <w:numPr>
          <w:ilvl w:val="0"/>
          <w:numId w:val="11"/>
        </w:numPr>
        <w:autoSpaceDE w:val="0"/>
        <w:autoSpaceDN w:val="0"/>
        <w:adjustRightInd w:val="0"/>
        <w:rPr>
          <w:rFonts w:ascii="Arial" w:hAnsi="Arial"/>
          <w:sz w:val="22"/>
          <w:szCs w:val="22"/>
        </w:rPr>
      </w:pPr>
      <w:r w:rsidRPr="006058D7">
        <w:rPr>
          <w:rFonts w:ascii="Arial" w:hAnsi="Arial"/>
          <w:sz w:val="22"/>
          <w:szCs w:val="22"/>
        </w:rPr>
        <w:t>Decide what you going to evaluate – all of your activity – or just the most important part.</w:t>
      </w:r>
    </w:p>
    <w:p w:rsidR="002A19D2" w:rsidRPr="006058D7" w:rsidRDefault="002A19D2" w:rsidP="002A19D2">
      <w:pPr>
        <w:rPr>
          <w:rFonts w:ascii="Arial" w:hAnsi="Arial"/>
          <w:sz w:val="22"/>
          <w:szCs w:val="22"/>
        </w:rPr>
      </w:pPr>
    </w:p>
    <w:p w:rsidR="002A19D2" w:rsidRPr="006058D7" w:rsidRDefault="002A19D2" w:rsidP="002A19D2">
      <w:pPr>
        <w:widowControl w:val="0"/>
        <w:numPr>
          <w:ilvl w:val="0"/>
          <w:numId w:val="11"/>
        </w:numPr>
        <w:autoSpaceDE w:val="0"/>
        <w:autoSpaceDN w:val="0"/>
        <w:adjustRightInd w:val="0"/>
        <w:rPr>
          <w:rFonts w:ascii="Arial" w:hAnsi="Arial"/>
          <w:sz w:val="22"/>
          <w:szCs w:val="22"/>
        </w:rPr>
      </w:pPr>
      <w:r w:rsidRPr="006058D7">
        <w:rPr>
          <w:rFonts w:ascii="Arial" w:hAnsi="Arial"/>
          <w:sz w:val="22"/>
          <w:szCs w:val="22"/>
        </w:rPr>
        <w:t>Ensure that evaluation covers the most important part of what you have targeted, and includes how it is being done.</w:t>
      </w:r>
    </w:p>
    <w:p w:rsidR="002A19D2" w:rsidRPr="006058D7" w:rsidRDefault="002A19D2" w:rsidP="002A19D2">
      <w:pPr>
        <w:rPr>
          <w:rFonts w:ascii="Arial" w:hAnsi="Arial"/>
          <w:sz w:val="22"/>
          <w:szCs w:val="22"/>
        </w:rPr>
      </w:pPr>
    </w:p>
    <w:p w:rsidR="002A19D2" w:rsidRPr="006058D7" w:rsidRDefault="002A19D2" w:rsidP="002A19D2">
      <w:pPr>
        <w:widowControl w:val="0"/>
        <w:numPr>
          <w:ilvl w:val="0"/>
          <w:numId w:val="11"/>
        </w:numPr>
        <w:autoSpaceDE w:val="0"/>
        <w:autoSpaceDN w:val="0"/>
        <w:adjustRightInd w:val="0"/>
        <w:rPr>
          <w:rFonts w:ascii="Arial" w:hAnsi="Arial"/>
          <w:sz w:val="22"/>
          <w:szCs w:val="22"/>
        </w:rPr>
      </w:pPr>
      <w:r w:rsidRPr="006058D7">
        <w:rPr>
          <w:rFonts w:ascii="Arial" w:hAnsi="Arial"/>
          <w:sz w:val="22"/>
          <w:szCs w:val="22"/>
        </w:rPr>
        <w:t>Think how you can use any routine monitoring, and try not to create competing demands. Don’t gather data you don’t need!</w:t>
      </w:r>
    </w:p>
    <w:p w:rsidR="002A19D2" w:rsidRPr="006058D7" w:rsidRDefault="002A19D2" w:rsidP="002A19D2">
      <w:pPr>
        <w:rPr>
          <w:rFonts w:ascii="Arial" w:hAnsi="Arial"/>
          <w:sz w:val="22"/>
          <w:szCs w:val="22"/>
        </w:rPr>
      </w:pPr>
    </w:p>
    <w:p w:rsidR="002A19D2" w:rsidRPr="006058D7" w:rsidRDefault="002A19D2" w:rsidP="002A19D2">
      <w:pPr>
        <w:widowControl w:val="0"/>
        <w:numPr>
          <w:ilvl w:val="0"/>
          <w:numId w:val="11"/>
        </w:numPr>
        <w:autoSpaceDE w:val="0"/>
        <w:autoSpaceDN w:val="0"/>
        <w:adjustRightInd w:val="0"/>
        <w:rPr>
          <w:rFonts w:ascii="Arial" w:hAnsi="Arial"/>
          <w:sz w:val="22"/>
          <w:szCs w:val="22"/>
        </w:rPr>
      </w:pPr>
      <w:r w:rsidRPr="006058D7">
        <w:rPr>
          <w:rFonts w:ascii="Arial" w:hAnsi="Arial"/>
          <w:sz w:val="22"/>
          <w:szCs w:val="22"/>
        </w:rPr>
        <w:t xml:space="preserve">Use your results to shape your work in progress and how you plan future developments. </w:t>
      </w:r>
    </w:p>
    <w:p w:rsidR="002A19D2" w:rsidRPr="006058D7" w:rsidRDefault="002A19D2" w:rsidP="002A19D2">
      <w:pPr>
        <w:rPr>
          <w:rFonts w:ascii="Arial" w:hAnsi="Arial"/>
          <w:sz w:val="22"/>
          <w:szCs w:val="22"/>
        </w:rPr>
      </w:pPr>
    </w:p>
    <w:p w:rsidR="002A19D2" w:rsidRPr="006058D7" w:rsidRDefault="00D71C76" w:rsidP="002A19D2">
      <w:pPr>
        <w:rPr>
          <w:rFonts w:ascii="Arial" w:hAnsi="Arial"/>
          <w:sz w:val="22"/>
          <w:szCs w:val="22"/>
        </w:rPr>
      </w:pPr>
      <w:r>
        <w:rPr>
          <w:rFonts w:ascii="Arial" w:hAnsi="Arial"/>
          <w:sz w:val="22"/>
          <w:szCs w:val="22"/>
        </w:rPr>
        <w:t>CAH</w:t>
      </w:r>
      <w:r w:rsidR="002A19D2" w:rsidRPr="006058D7">
        <w:rPr>
          <w:rFonts w:ascii="Arial" w:hAnsi="Arial"/>
          <w:sz w:val="22"/>
          <w:szCs w:val="22"/>
        </w:rPr>
        <w:t>G has developed an Impact Assessment Framework (see below) to help you carry out your own evaluation. However the data you collect can also be used for external evaluation, and a funder might make this a requirement of a grant.</w:t>
      </w:r>
    </w:p>
    <w:p w:rsidR="008120A6" w:rsidRDefault="008120A6" w:rsidP="002A19D2">
      <w:pPr>
        <w:outlineLvl w:val="0"/>
        <w:rPr>
          <w:rFonts w:ascii="Arial" w:hAnsi="Arial"/>
          <w:b/>
          <w:color w:val="00B050"/>
          <w:sz w:val="22"/>
          <w:szCs w:val="22"/>
          <w:lang w:val="en-GB"/>
        </w:rPr>
      </w:pPr>
    </w:p>
    <w:p w:rsidR="008120A6" w:rsidRDefault="008120A6" w:rsidP="002A19D2">
      <w:pPr>
        <w:outlineLvl w:val="0"/>
        <w:rPr>
          <w:rFonts w:ascii="Arial" w:hAnsi="Arial"/>
          <w:b/>
          <w:color w:val="00B050"/>
          <w:sz w:val="22"/>
          <w:szCs w:val="22"/>
          <w:lang w:val="en-GB"/>
        </w:rPr>
      </w:pPr>
    </w:p>
    <w:p w:rsidR="002A19D2" w:rsidRPr="00D71C76" w:rsidRDefault="002A19D2" w:rsidP="002A19D2">
      <w:pPr>
        <w:outlineLvl w:val="0"/>
        <w:rPr>
          <w:rFonts w:ascii="Arial" w:hAnsi="Arial"/>
          <w:b/>
          <w:color w:val="00B050"/>
          <w:sz w:val="22"/>
          <w:szCs w:val="22"/>
          <w:lang w:val="en-GB"/>
        </w:rPr>
      </w:pPr>
      <w:r w:rsidRPr="00D71C76">
        <w:rPr>
          <w:rFonts w:ascii="Arial" w:hAnsi="Arial"/>
          <w:b/>
          <w:color w:val="00B050"/>
          <w:sz w:val="22"/>
          <w:szCs w:val="22"/>
          <w:lang w:val="en-GB"/>
        </w:rPr>
        <w:t>7. Fitting your activities into wider objectives</w:t>
      </w:r>
    </w:p>
    <w:p w:rsidR="002A19D2" w:rsidRPr="00D71C76" w:rsidRDefault="002A19D2" w:rsidP="002A19D2">
      <w:pPr>
        <w:rPr>
          <w:rFonts w:ascii="Arial" w:hAnsi="Arial"/>
          <w:color w:val="00B050"/>
          <w:sz w:val="22"/>
          <w:szCs w:val="22"/>
          <w:lang w:val="en-GB"/>
        </w:rPr>
      </w:pPr>
    </w:p>
    <w:p w:rsidR="002A19D2" w:rsidRPr="006058D7" w:rsidRDefault="002A19D2" w:rsidP="002A19D2">
      <w:pPr>
        <w:rPr>
          <w:rFonts w:ascii="Arial" w:hAnsi="Arial"/>
          <w:sz w:val="22"/>
          <w:szCs w:val="22"/>
          <w:lang w:val="en-GB"/>
        </w:rPr>
      </w:pPr>
      <w:r w:rsidRPr="006058D7">
        <w:rPr>
          <w:rFonts w:ascii="Arial" w:hAnsi="Arial"/>
          <w:sz w:val="22"/>
          <w:szCs w:val="22"/>
          <w:lang w:val="en-GB"/>
        </w:rPr>
        <w:t xml:space="preserve">The most difficult thing to measure is </w:t>
      </w:r>
      <w:r w:rsidRPr="006058D7">
        <w:rPr>
          <w:rFonts w:ascii="Arial" w:hAnsi="Arial"/>
          <w:b/>
          <w:sz w:val="22"/>
          <w:szCs w:val="22"/>
          <w:lang w:val="en-GB"/>
        </w:rPr>
        <w:t>impact</w:t>
      </w:r>
      <w:r w:rsidRPr="006058D7">
        <w:rPr>
          <w:rFonts w:ascii="Arial" w:hAnsi="Arial"/>
          <w:sz w:val="22"/>
          <w:szCs w:val="22"/>
          <w:lang w:val="en-GB"/>
        </w:rPr>
        <w:t xml:space="preserve">.  What you do may contribute to longer term changes in your community, for example increasing people’s skills, enabling people to get qualifications, or to improve employment.  These in turn contribute to longer term changes in your community and are the </w:t>
      </w:r>
      <w:r w:rsidRPr="00607D4D">
        <w:rPr>
          <w:rFonts w:ascii="Arial" w:hAnsi="Arial"/>
          <w:b/>
          <w:i/>
          <w:color w:val="FF0000"/>
          <w:sz w:val="22"/>
          <w:szCs w:val="22"/>
          <w:lang w:val="en-GB"/>
        </w:rPr>
        <w:t>outcomes</w:t>
      </w:r>
      <w:r w:rsidRPr="006058D7">
        <w:rPr>
          <w:rFonts w:ascii="Arial" w:hAnsi="Arial"/>
          <w:sz w:val="22"/>
          <w:szCs w:val="22"/>
          <w:lang w:val="en-GB"/>
        </w:rPr>
        <w:t xml:space="preserve"> of your activity or project work.</w:t>
      </w:r>
    </w:p>
    <w:p w:rsidR="002A19D2" w:rsidRPr="006058D7" w:rsidRDefault="002A19D2" w:rsidP="002A19D2">
      <w:pPr>
        <w:rPr>
          <w:rFonts w:ascii="Arial" w:hAnsi="Arial"/>
          <w:sz w:val="22"/>
          <w:szCs w:val="22"/>
          <w:lang w:val="en-GB"/>
        </w:rPr>
      </w:pPr>
    </w:p>
    <w:p w:rsidR="002A19D2" w:rsidRPr="006058D7" w:rsidRDefault="002A19D2" w:rsidP="002A19D2">
      <w:pPr>
        <w:rPr>
          <w:rFonts w:ascii="Arial" w:hAnsi="Arial"/>
          <w:sz w:val="22"/>
          <w:szCs w:val="22"/>
        </w:rPr>
      </w:pPr>
      <w:r w:rsidRPr="006058D7">
        <w:rPr>
          <w:rFonts w:ascii="Arial" w:hAnsi="Arial"/>
          <w:sz w:val="22"/>
          <w:szCs w:val="22"/>
        </w:rPr>
        <w:t>If you have targeted your project at specific groups of people, for example people of different age groups or from minority ethnic groups, then it will be appropriate to try to evaluate the impact of your work on those groups.</w:t>
      </w:r>
    </w:p>
    <w:p w:rsidR="002A19D2" w:rsidRPr="006058D7" w:rsidRDefault="002A19D2" w:rsidP="002A19D2">
      <w:pPr>
        <w:rPr>
          <w:rFonts w:ascii="Arial" w:hAnsi="Arial"/>
          <w:sz w:val="22"/>
          <w:szCs w:val="22"/>
        </w:rPr>
      </w:pPr>
    </w:p>
    <w:p w:rsidR="002A19D2" w:rsidRPr="006058D7" w:rsidRDefault="002A19D2" w:rsidP="002A19D2">
      <w:pPr>
        <w:rPr>
          <w:rFonts w:ascii="Arial" w:hAnsi="Arial"/>
          <w:sz w:val="22"/>
          <w:szCs w:val="22"/>
        </w:rPr>
      </w:pPr>
      <w:r w:rsidRPr="006058D7">
        <w:rPr>
          <w:rFonts w:ascii="Arial" w:hAnsi="Arial"/>
          <w:sz w:val="22"/>
          <w:szCs w:val="22"/>
          <w:lang w:val="en-GB"/>
        </w:rPr>
        <w:t>If you have received external funding for your project, then you may be required to show that you have made the best use of the funds you have received, demonstrating value for money.</w:t>
      </w:r>
    </w:p>
    <w:p w:rsidR="002A19D2" w:rsidRPr="006058D7" w:rsidRDefault="002A19D2" w:rsidP="002A19D2">
      <w:pPr>
        <w:rPr>
          <w:rFonts w:ascii="Arial" w:hAnsi="Arial"/>
          <w:sz w:val="22"/>
          <w:szCs w:val="22"/>
        </w:rPr>
      </w:pPr>
    </w:p>
    <w:p w:rsidR="002A19D2" w:rsidRPr="006058D7" w:rsidRDefault="002A19D2" w:rsidP="002A19D2">
      <w:pPr>
        <w:outlineLvl w:val="0"/>
        <w:rPr>
          <w:rFonts w:ascii="Arial" w:hAnsi="Arial"/>
          <w:sz w:val="22"/>
          <w:szCs w:val="22"/>
        </w:rPr>
      </w:pPr>
      <w:r w:rsidRPr="006058D7">
        <w:rPr>
          <w:rFonts w:ascii="Arial" w:hAnsi="Arial"/>
          <w:sz w:val="22"/>
          <w:szCs w:val="22"/>
        </w:rPr>
        <w:t>Value for money questions you will be asked are grouped into three areas</w:t>
      </w:r>
    </w:p>
    <w:p w:rsidR="002A19D2" w:rsidRPr="006058D7" w:rsidRDefault="002A19D2" w:rsidP="002A19D2">
      <w:pPr>
        <w:rPr>
          <w:rFonts w:ascii="Arial" w:hAnsi="Arial"/>
          <w:sz w:val="22"/>
          <w:szCs w:val="22"/>
        </w:rPr>
      </w:pPr>
    </w:p>
    <w:p w:rsidR="002A19D2" w:rsidRPr="006058D7" w:rsidRDefault="002A19D2" w:rsidP="002A19D2">
      <w:pPr>
        <w:widowControl w:val="0"/>
        <w:numPr>
          <w:ilvl w:val="0"/>
          <w:numId w:val="14"/>
        </w:numPr>
        <w:autoSpaceDE w:val="0"/>
        <w:autoSpaceDN w:val="0"/>
        <w:adjustRightInd w:val="0"/>
        <w:rPr>
          <w:rFonts w:ascii="Arial" w:hAnsi="Arial"/>
          <w:sz w:val="22"/>
          <w:szCs w:val="22"/>
        </w:rPr>
      </w:pPr>
      <w:r w:rsidRPr="006058D7">
        <w:rPr>
          <w:rFonts w:ascii="Arial" w:hAnsi="Arial"/>
          <w:sz w:val="22"/>
          <w:szCs w:val="22"/>
        </w:rPr>
        <w:t>Economy: has your project used the resources given efficiently?</w:t>
      </w:r>
    </w:p>
    <w:p w:rsidR="002A19D2" w:rsidRPr="006058D7" w:rsidRDefault="002A19D2" w:rsidP="002A19D2">
      <w:pPr>
        <w:rPr>
          <w:rFonts w:ascii="Arial" w:hAnsi="Arial"/>
          <w:sz w:val="22"/>
          <w:szCs w:val="22"/>
        </w:rPr>
      </w:pPr>
    </w:p>
    <w:p w:rsidR="002A19D2" w:rsidRPr="006058D7" w:rsidRDefault="002A19D2" w:rsidP="002A19D2">
      <w:pPr>
        <w:widowControl w:val="0"/>
        <w:numPr>
          <w:ilvl w:val="0"/>
          <w:numId w:val="14"/>
        </w:numPr>
        <w:autoSpaceDE w:val="0"/>
        <w:autoSpaceDN w:val="0"/>
        <w:adjustRightInd w:val="0"/>
        <w:rPr>
          <w:rFonts w:ascii="Arial" w:hAnsi="Arial"/>
          <w:sz w:val="22"/>
          <w:szCs w:val="22"/>
        </w:rPr>
      </w:pPr>
      <w:r w:rsidRPr="006058D7">
        <w:rPr>
          <w:rFonts w:ascii="Arial" w:hAnsi="Arial"/>
          <w:sz w:val="22"/>
          <w:szCs w:val="22"/>
        </w:rPr>
        <w:t xml:space="preserve">Efficiency: did you achieve the extent and quality of work from the project that you </w:t>
      </w:r>
      <w:r w:rsidRPr="006058D7">
        <w:rPr>
          <w:rFonts w:ascii="Arial" w:hAnsi="Arial"/>
          <w:sz w:val="22"/>
          <w:szCs w:val="22"/>
        </w:rPr>
        <w:lastRenderedPageBreak/>
        <w:t>had hoped for?</w:t>
      </w:r>
    </w:p>
    <w:p w:rsidR="002A19D2" w:rsidRPr="006058D7" w:rsidRDefault="002A19D2" w:rsidP="002A19D2">
      <w:pPr>
        <w:rPr>
          <w:rFonts w:ascii="Arial" w:hAnsi="Arial"/>
          <w:sz w:val="22"/>
          <w:szCs w:val="22"/>
        </w:rPr>
      </w:pPr>
    </w:p>
    <w:p w:rsidR="002A19D2" w:rsidRPr="006058D7" w:rsidRDefault="002A19D2" w:rsidP="002A19D2">
      <w:pPr>
        <w:widowControl w:val="0"/>
        <w:numPr>
          <w:ilvl w:val="0"/>
          <w:numId w:val="14"/>
        </w:numPr>
        <w:autoSpaceDE w:val="0"/>
        <w:autoSpaceDN w:val="0"/>
        <w:adjustRightInd w:val="0"/>
        <w:rPr>
          <w:rFonts w:ascii="Arial" w:hAnsi="Arial"/>
          <w:sz w:val="22"/>
          <w:szCs w:val="22"/>
        </w:rPr>
      </w:pPr>
      <w:r w:rsidRPr="006058D7">
        <w:rPr>
          <w:rFonts w:ascii="Arial" w:hAnsi="Arial"/>
          <w:sz w:val="22"/>
          <w:szCs w:val="22"/>
        </w:rPr>
        <w:t>Effectiveness: Were the resources that went into your project effectively used to get the best results in terms of impact on your users, and any partners, and for your future work?</w:t>
      </w:r>
    </w:p>
    <w:p w:rsidR="002A19D2" w:rsidRPr="006058D7" w:rsidRDefault="002A19D2" w:rsidP="002A19D2">
      <w:pPr>
        <w:rPr>
          <w:rFonts w:ascii="Arial" w:hAnsi="Arial"/>
          <w:sz w:val="22"/>
          <w:szCs w:val="22"/>
          <w:lang w:val="en-GB"/>
        </w:rPr>
      </w:pPr>
    </w:p>
    <w:p w:rsidR="002A19D2" w:rsidRPr="006058D7" w:rsidRDefault="002A19D2" w:rsidP="002A19D2">
      <w:pPr>
        <w:rPr>
          <w:rFonts w:ascii="Arial" w:hAnsi="Arial"/>
          <w:sz w:val="22"/>
          <w:szCs w:val="22"/>
          <w:lang w:val="en-GB"/>
        </w:rPr>
      </w:pPr>
    </w:p>
    <w:p w:rsidR="002A19D2" w:rsidRPr="00D71C76" w:rsidRDefault="002A19D2" w:rsidP="002A19D2">
      <w:pPr>
        <w:outlineLvl w:val="0"/>
        <w:rPr>
          <w:rFonts w:ascii="Arial" w:hAnsi="Arial"/>
          <w:b/>
          <w:color w:val="00B050"/>
          <w:lang w:val="en-GB"/>
        </w:rPr>
      </w:pPr>
      <w:r w:rsidRPr="00D71C76">
        <w:rPr>
          <w:rFonts w:ascii="Arial" w:hAnsi="Arial"/>
          <w:b/>
          <w:color w:val="00B050"/>
          <w:lang w:val="en-GB"/>
        </w:rPr>
        <w:t xml:space="preserve">8. Next steps </w:t>
      </w:r>
    </w:p>
    <w:p w:rsidR="002A19D2" w:rsidRDefault="002A19D2" w:rsidP="002A19D2">
      <w:pPr>
        <w:rPr>
          <w:rFonts w:ascii="Arial" w:hAnsi="Arial"/>
          <w:lang w:val="en-GB"/>
        </w:rPr>
      </w:pPr>
    </w:p>
    <w:p w:rsidR="002A19D2" w:rsidRPr="00D71C76" w:rsidRDefault="002A19D2" w:rsidP="002A19D2">
      <w:pPr>
        <w:outlineLvl w:val="0"/>
        <w:rPr>
          <w:rFonts w:ascii="Arial" w:hAnsi="Arial"/>
          <w:sz w:val="22"/>
          <w:szCs w:val="22"/>
          <w:lang w:val="en-GB"/>
        </w:rPr>
      </w:pPr>
      <w:r w:rsidRPr="00D71C76">
        <w:rPr>
          <w:rFonts w:ascii="Arial" w:hAnsi="Arial"/>
          <w:sz w:val="22"/>
          <w:szCs w:val="22"/>
          <w:lang w:val="en-GB"/>
        </w:rPr>
        <w:t xml:space="preserve">When you are ready to carry out an evaluation you will also need to </w:t>
      </w:r>
    </w:p>
    <w:p w:rsidR="002A19D2" w:rsidRPr="00D71C76" w:rsidRDefault="002A19D2" w:rsidP="002A19D2">
      <w:pPr>
        <w:rPr>
          <w:rFonts w:ascii="Arial" w:hAnsi="Arial"/>
          <w:sz w:val="22"/>
          <w:szCs w:val="22"/>
          <w:lang w:val="en-GB"/>
        </w:rPr>
      </w:pPr>
    </w:p>
    <w:p w:rsidR="002A19D2" w:rsidRPr="00D71C76" w:rsidRDefault="002A19D2" w:rsidP="002A19D2">
      <w:pPr>
        <w:widowControl w:val="0"/>
        <w:numPr>
          <w:ilvl w:val="0"/>
          <w:numId w:val="13"/>
        </w:numPr>
        <w:autoSpaceDE w:val="0"/>
        <w:autoSpaceDN w:val="0"/>
        <w:adjustRightInd w:val="0"/>
        <w:rPr>
          <w:rFonts w:ascii="Arial" w:hAnsi="Arial"/>
          <w:sz w:val="22"/>
          <w:szCs w:val="22"/>
          <w:lang w:val="en-GB"/>
        </w:rPr>
      </w:pPr>
      <w:r w:rsidRPr="00D71C76">
        <w:rPr>
          <w:rFonts w:ascii="Arial" w:hAnsi="Arial"/>
          <w:sz w:val="22"/>
          <w:szCs w:val="22"/>
          <w:lang w:val="en-GB"/>
        </w:rPr>
        <w:t>Identify who will do the evaluation</w:t>
      </w:r>
    </w:p>
    <w:p w:rsidR="002A19D2" w:rsidRPr="00D71C76" w:rsidRDefault="002A19D2" w:rsidP="002A19D2">
      <w:pPr>
        <w:ind w:left="360"/>
        <w:rPr>
          <w:rFonts w:ascii="Arial" w:hAnsi="Arial"/>
          <w:sz w:val="22"/>
          <w:szCs w:val="22"/>
          <w:lang w:val="en-GB"/>
        </w:rPr>
      </w:pPr>
    </w:p>
    <w:p w:rsidR="002A19D2" w:rsidRPr="00D71C76" w:rsidRDefault="002A19D2" w:rsidP="002A19D2">
      <w:pPr>
        <w:widowControl w:val="0"/>
        <w:numPr>
          <w:ilvl w:val="0"/>
          <w:numId w:val="13"/>
        </w:numPr>
        <w:autoSpaceDE w:val="0"/>
        <w:autoSpaceDN w:val="0"/>
        <w:adjustRightInd w:val="0"/>
        <w:rPr>
          <w:rFonts w:ascii="Arial" w:hAnsi="Arial"/>
          <w:sz w:val="22"/>
          <w:szCs w:val="22"/>
          <w:lang w:val="en-GB"/>
        </w:rPr>
      </w:pPr>
      <w:r w:rsidRPr="00D71C76">
        <w:rPr>
          <w:rFonts w:ascii="Arial" w:hAnsi="Arial"/>
          <w:sz w:val="22"/>
          <w:szCs w:val="22"/>
          <w:lang w:val="en-GB"/>
        </w:rPr>
        <w:t>Identify what resources are needed</w:t>
      </w:r>
    </w:p>
    <w:p w:rsidR="002A19D2" w:rsidRPr="00D71C76" w:rsidRDefault="002A19D2" w:rsidP="002A19D2">
      <w:pPr>
        <w:ind w:left="360"/>
        <w:rPr>
          <w:rFonts w:ascii="Arial" w:hAnsi="Arial"/>
          <w:sz w:val="22"/>
          <w:szCs w:val="22"/>
          <w:lang w:val="en-GB"/>
        </w:rPr>
      </w:pPr>
    </w:p>
    <w:p w:rsidR="002A19D2" w:rsidRPr="00D71C76" w:rsidRDefault="002A19D2" w:rsidP="002A19D2">
      <w:pPr>
        <w:widowControl w:val="0"/>
        <w:numPr>
          <w:ilvl w:val="0"/>
          <w:numId w:val="13"/>
        </w:numPr>
        <w:autoSpaceDE w:val="0"/>
        <w:autoSpaceDN w:val="0"/>
        <w:adjustRightInd w:val="0"/>
        <w:rPr>
          <w:rFonts w:ascii="Arial" w:hAnsi="Arial"/>
          <w:sz w:val="22"/>
          <w:szCs w:val="22"/>
          <w:lang w:val="en-GB"/>
        </w:rPr>
      </w:pPr>
      <w:r w:rsidRPr="00D71C76">
        <w:rPr>
          <w:rFonts w:ascii="Arial" w:hAnsi="Arial"/>
          <w:sz w:val="22"/>
          <w:szCs w:val="22"/>
          <w:lang w:val="en-GB"/>
        </w:rPr>
        <w:t>Identify how long you want the evaluation to run</w:t>
      </w:r>
    </w:p>
    <w:p w:rsidR="002A19D2" w:rsidRPr="00D71C76" w:rsidRDefault="002A19D2" w:rsidP="002A19D2">
      <w:pPr>
        <w:rPr>
          <w:rFonts w:ascii="Arial" w:hAnsi="Arial"/>
          <w:sz w:val="22"/>
          <w:szCs w:val="22"/>
          <w:lang w:val="en-GB"/>
        </w:rPr>
      </w:pPr>
    </w:p>
    <w:p w:rsidR="002A19D2" w:rsidRPr="00D71C76" w:rsidRDefault="002A19D2" w:rsidP="002A19D2">
      <w:pPr>
        <w:widowControl w:val="0"/>
        <w:numPr>
          <w:ilvl w:val="0"/>
          <w:numId w:val="13"/>
        </w:numPr>
        <w:autoSpaceDE w:val="0"/>
        <w:autoSpaceDN w:val="0"/>
        <w:adjustRightInd w:val="0"/>
        <w:rPr>
          <w:rFonts w:ascii="Arial" w:hAnsi="Arial"/>
          <w:sz w:val="22"/>
          <w:szCs w:val="22"/>
          <w:lang w:val="en-GB"/>
        </w:rPr>
      </w:pPr>
      <w:r w:rsidRPr="00D71C76">
        <w:rPr>
          <w:rFonts w:ascii="Arial" w:hAnsi="Arial"/>
          <w:sz w:val="22"/>
          <w:szCs w:val="22"/>
          <w:lang w:val="en-GB"/>
        </w:rPr>
        <w:t>Decide who will receive the results of the evaluation and how they will be communicated</w:t>
      </w:r>
    </w:p>
    <w:p w:rsidR="002A19D2" w:rsidRPr="00D71C76" w:rsidRDefault="002A19D2" w:rsidP="002A19D2">
      <w:pPr>
        <w:rPr>
          <w:rFonts w:ascii="Arial" w:hAnsi="Arial"/>
          <w:sz w:val="22"/>
          <w:szCs w:val="22"/>
          <w:lang w:val="en-GB"/>
        </w:rPr>
      </w:pPr>
    </w:p>
    <w:p w:rsidR="002A19D2" w:rsidRPr="00D71C76" w:rsidRDefault="002A19D2" w:rsidP="002A19D2">
      <w:pPr>
        <w:ind w:firstLine="720"/>
        <w:rPr>
          <w:rFonts w:ascii="Arial" w:hAnsi="Arial"/>
          <w:sz w:val="22"/>
          <w:szCs w:val="22"/>
          <w:lang w:val="en-GB"/>
        </w:rPr>
      </w:pPr>
      <w:r w:rsidRPr="00D71C76">
        <w:rPr>
          <w:rFonts w:ascii="Arial" w:hAnsi="Arial"/>
          <w:sz w:val="22"/>
          <w:szCs w:val="22"/>
          <w:lang w:val="en-GB"/>
        </w:rPr>
        <w:t>.</w:t>
      </w:r>
    </w:p>
    <w:p w:rsidR="002A19D2" w:rsidRPr="00D71C76" w:rsidRDefault="002A19D2" w:rsidP="002A19D2">
      <w:pPr>
        <w:pStyle w:val="Level1"/>
        <w:tabs>
          <w:tab w:val="left" w:pos="-1440"/>
        </w:tabs>
        <w:ind w:left="0" w:firstLine="0"/>
        <w:rPr>
          <w:sz w:val="22"/>
          <w:szCs w:val="22"/>
          <w:lang w:val="en-GB"/>
        </w:rPr>
      </w:pPr>
      <w:r w:rsidRPr="00D71C76">
        <w:rPr>
          <w:b/>
          <w:sz w:val="22"/>
          <w:szCs w:val="22"/>
          <w:lang w:val="en-GB"/>
        </w:rPr>
        <w:t>The evidence you collect will form</w:t>
      </w:r>
      <w:r w:rsidRPr="00D71C76">
        <w:rPr>
          <w:sz w:val="22"/>
          <w:szCs w:val="22"/>
          <w:lang w:val="en-GB"/>
        </w:rPr>
        <w:t xml:space="preserve"> the basis for your planning, and help make the case for more resources for your project. It will make it easier for you to contribute to wider agendas, and in turn make the case locally, regionally and nationally for the value of community archives.</w:t>
      </w:r>
    </w:p>
    <w:p w:rsidR="002A19D2" w:rsidRPr="00D71C76" w:rsidRDefault="002A19D2" w:rsidP="002A19D2">
      <w:pPr>
        <w:rPr>
          <w:rFonts w:ascii="Arial" w:hAnsi="Arial"/>
          <w:sz w:val="22"/>
          <w:szCs w:val="22"/>
          <w:lang w:val="en-GB"/>
        </w:rPr>
      </w:pPr>
    </w:p>
    <w:p w:rsidR="002A19D2" w:rsidRDefault="002A19D2" w:rsidP="002A19D2">
      <w:pPr>
        <w:rPr>
          <w:rFonts w:ascii="Arial" w:hAnsi="Arial"/>
          <w:lang w:val="en-GB"/>
        </w:rPr>
      </w:pPr>
    </w:p>
    <w:p w:rsidR="002A19D2" w:rsidRPr="00D71C76" w:rsidRDefault="00D71C76" w:rsidP="00D71C76">
      <w:pPr>
        <w:outlineLvl w:val="0"/>
        <w:rPr>
          <w:rFonts w:ascii="Arial" w:hAnsi="Arial"/>
          <w:b/>
          <w:color w:val="00B050"/>
          <w:sz w:val="22"/>
          <w:szCs w:val="22"/>
          <w:lang w:val="en-GB"/>
        </w:rPr>
      </w:pPr>
      <w:r w:rsidRPr="00D71C76">
        <w:rPr>
          <w:rFonts w:ascii="Arial" w:hAnsi="Arial"/>
          <w:b/>
          <w:color w:val="00B050"/>
          <w:lang w:val="en-GB"/>
        </w:rPr>
        <w:t xml:space="preserve">9.    </w:t>
      </w:r>
      <w:r w:rsidR="002A19D2" w:rsidRPr="00D71C76">
        <w:rPr>
          <w:rFonts w:ascii="Arial" w:hAnsi="Arial"/>
          <w:b/>
          <w:color w:val="00B050"/>
          <w:sz w:val="22"/>
          <w:szCs w:val="22"/>
          <w:lang w:val="en-GB"/>
        </w:rPr>
        <w:t>Sources of advice</w:t>
      </w:r>
    </w:p>
    <w:p w:rsidR="002A19D2" w:rsidRPr="00D71C76" w:rsidRDefault="002A19D2" w:rsidP="002A19D2">
      <w:pPr>
        <w:outlineLvl w:val="0"/>
        <w:rPr>
          <w:rFonts w:ascii="Arial" w:hAnsi="Arial"/>
          <w:b/>
          <w:sz w:val="22"/>
          <w:szCs w:val="22"/>
          <w:lang w:val="en-GB"/>
        </w:rPr>
      </w:pPr>
    </w:p>
    <w:p w:rsidR="002A19D2" w:rsidRPr="00D71C76" w:rsidRDefault="002A19D2" w:rsidP="002A19D2">
      <w:pPr>
        <w:outlineLvl w:val="0"/>
        <w:rPr>
          <w:rFonts w:ascii="Arial" w:hAnsi="Arial"/>
          <w:sz w:val="22"/>
          <w:szCs w:val="22"/>
          <w:lang w:val="en-GB"/>
        </w:rPr>
      </w:pPr>
      <w:r w:rsidRPr="00D71C76">
        <w:rPr>
          <w:rFonts w:ascii="Arial" w:hAnsi="Arial"/>
          <w:sz w:val="22"/>
          <w:szCs w:val="22"/>
          <w:lang w:val="en-GB"/>
        </w:rPr>
        <w:t>There is no shortage of advice available to the developing Community Archive.</w:t>
      </w:r>
    </w:p>
    <w:p w:rsidR="002A19D2" w:rsidRPr="00D71C76" w:rsidRDefault="002A19D2" w:rsidP="002A19D2">
      <w:pPr>
        <w:outlineLvl w:val="0"/>
        <w:rPr>
          <w:rFonts w:ascii="Arial" w:hAnsi="Arial"/>
          <w:sz w:val="22"/>
          <w:szCs w:val="22"/>
          <w:lang w:val="en-GB"/>
        </w:rPr>
      </w:pPr>
    </w:p>
    <w:p w:rsidR="002A19D2" w:rsidRPr="00D71C76" w:rsidRDefault="002A19D2" w:rsidP="002A19D2">
      <w:pPr>
        <w:outlineLvl w:val="0"/>
        <w:rPr>
          <w:rFonts w:ascii="Arial" w:hAnsi="Arial"/>
          <w:sz w:val="22"/>
          <w:szCs w:val="22"/>
          <w:lang w:val="en-GB"/>
        </w:rPr>
      </w:pPr>
      <w:r w:rsidRPr="00D71C76">
        <w:rPr>
          <w:rFonts w:ascii="Arial" w:hAnsi="Arial"/>
          <w:sz w:val="22"/>
          <w:szCs w:val="22"/>
          <w:lang w:val="en-GB"/>
        </w:rPr>
        <w:t xml:space="preserve">The first port of call should be the relevant </w:t>
      </w:r>
      <w:r w:rsidRPr="00D71C76">
        <w:rPr>
          <w:rFonts w:ascii="Arial" w:hAnsi="Arial"/>
          <w:b/>
          <w:sz w:val="22"/>
          <w:szCs w:val="22"/>
          <w:lang w:val="en-GB"/>
        </w:rPr>
        <w:t>County Record Office</w:t>
      </w:r>
      <w:r w:rsidRPr="00D71C76">
        <w:rPr>
          <w:rFonts w:ascii="Arial" w:hAnsi="Arial"/>
          <w:sz w:val="22"/>
          <w:szCs w:val="22"/>
          <w:lang w:val="en-GB"/>
        </w:rPr>
        <w:t>, usually the responsibility of the County Council. They will be able to help you with any technical aspect of archive collection, storage and accessibility. They should also be able to help you with broader issues about local and family history, including directing you to local specialists.</w:t>
      </w:r>
    </w:p>
    <w:p w:rsidR="002A19D2" w:rsidRPr="00D71C76" w:rsidRDefault="002A19D2" w:rsidP="002A19D2">
      <w:pPr>
        <w:outlineLvl w:val="0"/>
        <w:rPr>
          <w:rFonts w:ascii="Arial" w:hAnsi="Arial"/>
          <w:sz w:val="22"/>
          <w:szCs w:val="22"/>
          <w:lang w:val="en-GB"/>
        </w:rPr>
      </w:pPr>
    </w:p>
    <w:p w:rsidR="002A19D2" w:rsidRPr="00D71C76" w:rsidRDefault="002A19D2" w:rsidP="002A19D2">
      <w:pPr>
        <w:outlineLvl w:val="0"/>
        <w:rPr>
          <w:rFonts w:ascii="Arial" w:hAnsi="Arial"/>
          <w:sz w:val="22"/>
          <w:szCs w:val="22"/>
          <w:lang w:val="en-GB"/>
        </w:rPr>
      </w:pPr>
      <w:r w:rsidRPr="00D71C76">
        <w:rPr>
          <w:rFonts w:ascii="Arial" w:hAnsi="Arial"/>
          <w:sz w:val="22"/>
          <w:szCs w:val="22"/>
          <w:lang w:val="en-GB"/>
        </w:rPr>
        <w:t xml:space="preserve">Similar help can </w:t>
      </w:r>
      <w:r w:rsidR="009921CB">
        <w:rPr>
          <w:rFonts w:ascii="Arial" w:hAnsi="Arial"/>
          <w:sz w:val="22"/>
          <w:szCs w:val="22"/>
          <w:lang w:val="en-GB"/>
        </w:rPr>
        <w:t xml:space="preserve">be found at your local library </w:t>
      </w:r>
      <w:r w:rsidRPr="00D71C76">
        <w:rPr>
          <w:rFonts w:ascii="Arial" w:hAnsi="Arial"/>
          <w:sz w:val="22"/>
          <w:szCs w:val="22"/>
          <w:lang w:val="en-GB"/>
        </w:rPr>
        <w:t>and especially the library with a Local Studies department relevant to your community or neighbourhood. Local Studies departments often hold many of the source materials you will need to develop your own archive.</w:t>
      </w:r>
    </w:p>
    <w:p w:rsidR="002A19D2" w:rsidRPr="00D71C76" w:rsidRDefault="002A19D2" w:rsidP="002A19D2">
      <w:pPr>
        <w:outlineLvl w:val="0"/>
        <w:rPr>
          <w:rFonts w:ascii="Arial" w:hAnsi="Arial"/>
          <w:sz w:val="22"/>
          <w:szCs w:val="22"/>
          <w:lang w:val="en-GB"/>
        </w:rPr>
      </w:pPr>
    </w:p>
    <w:p w:rsidR="002A19D2" w:rsidRPr="00D71C76" w:rsidRDefault="002A19D2" w:rsidP="002A19D2">
      <w:pPr>
        <w:outlineLvl w:val="0"/>
        <w:rPr>
          <w:rFonts w:ascii="Arial" w:hAnsi="Arial"/>
          <w:sz w:val="22"/>
          <w:szCs w:val="22"/>
          <w:lang w:val="en-GB"/>
        </w:rPr>
      </w:pPr>
      <w:r w:rsidRPr="00D71C76">
        <w:rPr>
          <w:rFonts w:ascii="Arial" w:hAnsi="Arial"/>
          <w:sz w:val="22"/>
          <w:szCs w:val="22"/>
          <w:lang w:val="en-GB"/>
        </w:rPr>
        <w:t>A third local authority point of reference is your local Museum. What you may find there is less predictable, but many museums have good links with community projects and may be able to help you develop yours.</w:t>
      </w:r>
    </w:p>
    <w:p w:rsidR="002A19D2" w:rsidRDefault="002A19D2" w:rsidP="002A19D2">
      <w:pPr>
        <w:pStyle w:val="Level1"/>
        <w:tabs>
          <w:tab w:val="left" w:pos="-1440"/>
        </w:tabs>
        <w:ind w:left="0" w:firstLine="0"/>
        <w:rPr>
          <w:lang w:val="en-GB"/>
        </w:rPr>
      </w:pPr>
    </w:p>
    <w:p w:rsidR="002A19D2" w:rsidRDefault="002A19D2" w:rsidP="002A19D2">
      <w:pPr>
        <w:pStyle w:val="Level1"/>
        <w:tabs>
          <w:tab w:val="left" w:pos="-1440"/>
        </w:tabs>
        <w:ind w:left="0" w:firstLine="0"/>
        <w:rPr>
          <w:lang w:val="en-GB"/>
        </w:rPr>
      </w:pPr>
    </w:p>
    <w:p w:rsidR="002A19D2" w:rsidRPr="00AC2575" w:rsidRDefault="00D71C76" w:rsidP="002A19D2">
      <w:pPr>
        <w:pStyle w:val="Level1"/>
        <w:tabs>
          <w:tab w:val="left" w:pos="-1440"/>
        </w:tabs>
        <w:ind w:left="360" w:firstLine="0"/>
        <w:rPr>
          <w:sz w:val="22"/>
          <w:szCs w:val="22"/>
          <w:lang w:val="en-GB"/>
        </w:rPr>
      </w:pPr>
      <w:r w:rsidRPr="00AC2575">
        <w:rPr>
          <w:sz w:val="22"/>
          <w:szCs w:val="22"/>
          <w:lang w:val="en-GB"/>
        </w:rPr>
        <w:t>This document wa</w:t>
      </w:r>
      <w:r w:rsidR="002A19D2" w:rsidRPr="00AC2575">
        <w:rPr>
          <w:sz w:val="22"/>
          <w:szCs w:val="22"/>
          <w:lang w:val="en-GB"/>
        </w:rPr>
        <w:t xml:space="preserve">s produced by the </w:t>
      </w:r>
      <w:r w:rsidR="002A19D2" w:rsidRPr="00AC2575">
        <w:rPr>
          <w:b/>
          <w:sz w:val="22"/>
          <w:szCs w:val="22"/>
          <w:lang w:val="en-GB"/>
        </w:rPr>
        <w:t>Community Archives Development Group</w:t>
      </w:r>
      <w:r w:rsidRPr="00AC2575">
        <w:rPr>
          <w:b/>
          <w:sz w:val="22"/>
          <w:szCs w:val="22"/>
          <w:lang w:val="en-GB"/>
        </w:rPr>
        <w:t xml:space="preserve"> </w:t>
      </w:r>
      <w:r w:rsidRPr="00AC2575">
        <w:rPr>
          <w:sz w:val="22"/>
          <w:szCs w:val="22"/>
          <w:lang w:val="en-GB"/>
        </w:rPr>
        <w:t xml:space="preserve">in </w:t>
      </w:r>
      <w:r w:rsidR="008120A6" w:rsidRPr="00AC2575">
        <w:rPr>
          <w:sz w:val="22"/>
          <w:szCs w:val="22"/>
          <w:lang w:val="en-GB"/>
        </w:rPr>
        <w:t>2007 and</w:t>
      </w:r>
      <w:r w:rsidRPr="00AC2575">
        <w:rPr>
          <w:sz w:val="22"/>
          <w:szCs w:val="22"/>
          <w:lang w:val="en-GB"/>
        </w:rPr>
        <w:t xml:space="preserve"> has been updated for the Community Archives and Heritage group in 2018.</w:t>
      </w:r>
    </w:p>
    <w:p w:rsidR="002A19D2" w:rsidRPr="00AC2575" w:rsidRDefault="002A19D2" w:rsidP="002A19D2">
      <w:pPr>
        <w:pStyle w:val="Level1"/>
        <w:tabs>
          <w:tab w:val="left" w:pos="-1440"/>
        </w:tabs>
        <w:rPr>
          <w:b/>
          <w:sz w:val="22"/>
          <w:szCs w:val="22"/>
          <w:lang w:val="en-GB"/>
        </w:rPr>
      </w:pPr>
    </w:p>
    <w:p w:rsidR="002A19D2" w:rsidRPr="00AC2575" w:rsidRDefault="002A19D2" w:rsidP="002A19D2">
      <w:pPr>
        <w:pStyle w:val="Level1"/>
        <w:tabs>
          <w:tab w:val="left" w:pos="-1440"/>
        </w:tabs>
        <w:ind w:left="0" w:firstLine="0"/>
        <w:rPr>
          <w:sz w:val="22"/>
          <w:szCs w:val="22"/>
          <w:lang w:val="en-GB"/>
        </w:rPr>
      </w:pPr>
    </w:p>
    <w:p w:rsidR="002A19D2" w:rsidRPr="00AC2575" w:rsidRDefault="002A19D2" w:rsidP="002A19D2">
      <w:pPr>
        <w:pStyle w:val="Level1"/>
        <w:numPr>
          <w:ilvl w:val="0"/>
          <w:numId w:val="6"/>
        </w:numPr>
        <w:tabs>
          <w:tab w:val="left" w:pos="-1440"/>
        </w:tabs>
        <w:rPr>
          <w:sz w:val="22"/>
          <w:szCs w:val="22"/>
          <w:lang w:val="en-GB"/>
        </w:rPr>
      </w:pPr>
      <w:r w:rsidRPr="00AC2575">
        <w:rPr>
          <w:sz w:val="22"/>
          <w:szCs w:val="22"/>
          <w:lang w:val="en-GB"/>
        </w:rPr>
        <w:t xml:space="preserve">Information Commissioner’s Office - for advice on keeping information on people obtained from surveys. </w:t>
      </w:r>
    </w:p>
    <w:p w:rsidR="002A19D2" w:rsidRPr="00AC2575" w:rsidRDefault="002A19D2" w:rsidP="002A19D2">
      <w:pPr>
        <w:pStyle w:val="Level1"/>
        <w:tabs>
          <w:tab w:val="left" w:pos="-1440"/>
        </w:tabs>
        <w:ind w:left="720" w:firstLine="0"/>
        <w:rPr>
          <w:sz w:val="22"/>
          <w:szCs w:val="22"/>
          <w:lang w:val="en-GB"/>
        </w:rPr>
      </w:pPr>
    </w:p>
    <w:p w:rsidR="002A19D2" w:rsidRPr="00AC2575" w:rsidRDefault="002A19D2" w:rsidP="002A19D2">
      <w:pPr>
        <w:pStyle w:val="Level1"/>
        <w:tabs>
          <w:tab w:val="left" w:pos="-1440"/>
        </w:tabs>
        <w:ind w:left="360" w:firstLine="0"/>
        <w:rPr>
          <w:sz w:val="22"/>
          <w:szCs w:val="22"/>
          <w:lang w:val="en-GB"/>
        </w:rPr>
      </w:pPr>
      <w:r w:rsidRPr="00AC2575">
        <w:rPr>
          <w:sz w:val="22"/>
          <w:szCs w:val="22"/>
          <w:lang w:val="en-GB"/>
        </w:rPr>
        <w:tab/>
      </w:r>
      <w:hyperlink r:id="rId9" w:history="1">
        <w:r w:rsidR="00D71C76" w:rsidRPr="00AC2575">
          <w:rPr>
            <w:rStyle w:val="Hyperlink"/>
            <w:sz w:val="22"/>
            <w:szCs w:val="22"/>
            <w:lang w:val="en-GB"/>
          </w:rPr>
          <w:t>https://ico.org.uk/</w:t>
        </w:r>
      </w:hyperlink>
    </w:p>
    <w:p w:rsidR="00D71C76" w:rsidRDefault="00D71C76" w:rsidP="002A19D2">
      <w:pPr>
        <w:pStyle w:val="Level1"/>
        <w:tabs>
          <w:tab w:val="left" w:pos="-1440"/>
        </w:tabs>
        <w:ind w:left="360" w:firstLine="0"/>
        <w:rPr>
          <w:lang w:val="en-GB"/>
        </w:rPr>
      </w:pPr>
    </w:p>
    <w:p w:rsidR="002A19D2" w:rsidRDefault="002A19D2" w:rsidP="002A19D2">
      <w:pPr>
        <w:pStyle w:val="Level1"/>
        <w:tabs>
          <w:tab w:val="left" w:pos="-1440"/>
        </w:tabs>
        <w:ind w:left="0" w:firstLine="0"/>
        <w:rPr>
          <w:lang w:val="en-GB"/>
        </w:rPr>
      </w:pPr>
    </w:p>
    <w:p w:rsidR="008120A6" w:rsidRPr="008120A6" w:rsidRDefault="008120A6" w:rsidP="008120A6">
      <w:pPr>
        <w:pStyle w:val="Level1"/>
        <w:tabs>
          <w:tab w:val="left" w:pos="-1440"/>
        </w:tabs>
        <w:ind w:left="0" w:firstLine="0"/>
        <w:outlineLvl w:val="0"/>
        <w:rPr>
          <w:b/>
          <w:color w:val="00B050"/>
          <w:sz w:val="22"/>
          <w:szCs w:val="22"/>
          <w:lang w:val="en-GB"/>
        </w:rPr>
      </w:pPr>
      <w:r w:rsidRPr="008120A6">
        <w:rPr>
          <w:b/>
          <w:color w:val="00B050"/>
          <w:sz w:val="22"/>
          <w:szCs w:val="22"/>
          <w:lang w:val="en-GB"/>
        </w:rPr>
        <w:t xml:space="preserve">10 </w:t>
      </w:r>
      <w:r w:rsidRPr="008120A6">
        <w:rPr>
          <w:b/>
          <w:color w:val="00B050"/>
          <w:sz w:val="22"/>
          <w:szCs w:val="22"/>
          <w:lang w:val="en-GB"/>
        </w:rPr>
        <w:tab/>
        <w:t>Glossary</w:t>
      </w:r>
    </w:p>
    <w:p w:rsidR="008120A6" w:rsidRPr="008120A6" w:rsidRDefault="008120A6" w:rsidP="008120A6">
      <w:pPr>
        <w:pStyle w:val="Level1"/>
        <w:tabs>
          <w:tab w:val="left" w:pos="-1440"/>
        </w:tabs>
        <w:ind w:left="0" w:firstLine="0"/>
        <w:rPr>
          <w:sz w:val="22"/>
          <w:szCs w:val="22"/>
          <w:lang w:val="en-GB"/>
        </w:rPr>
      </w:pPr>
    </w:p>
    <w:p w:rsidR="008120A6" w:rsidRPr="008120A6" w:rsidRDefault="008120A6" w:rsidP="008120A6">
      <w:pPr>
        <w:pStyle w:val="Level1"/>
        <w:tabs>
          <w:tab w:val="left" w:pos="-1440"/>
        </w:tabs>
        <w:ind w:left="0" w:firstLine="0"/>
        <w:outlineLvl w:val="0"/>
        <w:rPr>
          <w:sz w:val="22"/>
          <w:szCs w:val="22"/>
          <w:lang w:val="en-GB"/>
        </w:rPr>
      </w:pPr>
      <w:r w:rsidRPr="008120A6">
        <w:rPr>
          <w:sz w:val="22"/>
          <w:szCs w:val="22"/>
          <w:lang w:val="en-GB"/>
        </w:rPr>
        <w:t>1. Terms used in evaluation</w:t>
      </w:r>
    </w:p>
    <w:p w:rsidR="008120A6" w:rsidRPr="008120A6" w:rsidRDefault="008120A6" w:rsidP="008120A6">
      <w:pPr>
        <w:pStyle w:val="Level1"/>
        <w:tabs>
          <w:tab w:val="left" w:pos="-1440"/>
        </w:tabs>
        <w:rPr>
          <w:sz w:val="22"/>
          <w:szCs w:val="22"/>
          <w:lang w:val="en-GB"/>
        </w:rPr>
      </w:pPr>
    </w:p>
    <w:p w:rsidR="008120A6" w:rsidRPr="008120A6" w:rsidRDefault="008120A6" w:rsidP="008120A6">
      <w:pPr>
        <w:rPr>
          <w:rFonts w:ascii="Arial" w:hAnsi="Arial"/>
          <w:sz w:val="22"/>
          <w:szCs w:val="22"/>
        </w:rPr>
      </w:pPr>
      <w:r w:rsidRPr="008120A6">
        <w:rPr>
          <w:rFonts w:ascii="Arial" w:hAnsi="Arial"/>
          <w:color w:val="FF0000"/>
          <w:sz w:val="22"/>
          <w:szCs w:val="22"/>
        </w:rPr>
        <w:t>Baseline</w:t>
      </w:r>
      <w:r w:rsidRPr="008120A6">
        <w:rPr>
          <w:rFonts w:ascii="Arial" w:hAnsi="Arial"/>
          <w:sz w:val="22"/>
          <w:szCs w:val="22"/>
        </w:rPr>
        <w:t xml:space="preserve"> – starting point of what you are doing now and of existing circumstances which might be altered by subsequent project work. </w:t>
      </w:r>
      <w:proofErr w:type="gramStart"/>
      <w:r w:rsidRPr="008120A6">
        <w:rPr>
          <w:rFonts w:ascii="Arial" w:hAnsi="Arial"/>
          <w:sz w:val="22"/>
          <w:szCs w:val="22"/>
        </w:rPr>
        <w:t>The position from which your activities and achievements will be assessed.</w:t>
      </w:r>
      <w:proofErr w:type="gramEnd"/>
    </w:p>
    <w:p w:rsidR="008120A6" w:rsidRPr="008120A6" w:rsidRDefault="008120A6" w:rsidP="008120A6">
      <w:pPr>
        <w:rPr>
          <w:rFonts w:ascii="Arial" w:hAnsi="Arial"/>
          <w:sz w:val="22"/>
          <w:szCs w:val="22"/>
        </w:rPr>
      </w:pPr>
    </w:p>
    <w:p w:rsidR="008120A6" w:rsidRPr="008120A6" w:rsidRDefault="008120A6" w:rsidP="008120A6">
      <w:pPr>
        <w:rPr>
          <w:rFonts w:ascii="Arial" w:hAnsi="Arial"/>
          <w:sz w:val="22"/>
          <w:szCs w:val="22"/>
        </w:rPr>
      </w:pPr>
      <w:r w:rsidRPr="008120A6">
        <w:rPr>
          <w:rFonts w:ascii="Arial" w:hAnsi="Arial"/>
          <w:color w:val="FF0000"/>
          <w:sz w:val="22"/>
          <w:szCs w:val="22"/>
        </w:rPr>
        <w:t xml:space="preserve">Objectives and targets </w:t>
      </w:r>
      <w:r w:rsidRPr="008120A6">
        <w:rPr>
          <w:rFonts w:ascii="Arial" w:hAnsi="Arial"/>
          <w:sz w:val="22"/>
          <w:szCs w:val="22"/>
        </w:rPr>
        <w:t>– your aspirations and objectives, set out in a plan or statement and which outline the improvements you hope to bring about</w:t>
      </w:r>
    </w:p>
    <w:p w:rsidR="008120A6" w:rsidRPr="008120A6" w:rsidRDefault="008120A6" w:rsidP="008120A6">
      <w:pPr>
        <w:rPr>
          <w:rFonts w:ascii="Arial" w:hAnsi="Arial"/>
          <w:sz w:val="22"/>
          <w:szCs w:val="22"/>
        </w:rPr>
      </w:pPr>
    </w:p>
    <w:p w:rsidR="008120A6" w:rsidRPr="008120A6" w:rsidRDefault="008120A6" w:rsidP="008120A6">
      <w:pPr>
        <w:rPr>
          <w:rFonts w:ascii="Arial" w:hAnsi="Arial"/>
          <w:sz w:val="22"/>
          <w:szCs w:val="22"/>
        </w:rPr>
      </w:pPr>
      <w:r w:rsidRPr="008120A6">
        <w:rPr>
          <w:rFonts w:ascii="Arial" w:hAnsi="Arial"/>
          <w:color w:val="FF0000"/>
          <w:sz w:val="22"/>
          <w:szCs w:val="22"/>
        </w:rPr>
        <w:t>Outputs</w:t>
      </w:r>
      <w:r w:rsidRPr="008120A6">
        <w:rPr>
          <w:rFonts w:ascii="Arial" w:hAnsi="Arial"/>
          <w:sz w:val="22"/>
          <w:szCs w:val="22"/>
        </w:rPr>
        <w:t xml:space="preserve"> – the results of activity reflecting the application of resources [examples – number of people using the archive, number of outreach events run etc.]</w:t>
      </w:r>
    </w:p>
    <w:p w:rsidR="008120A6" w:rsidRPr="008120A6" w:rsidRDefault="008120A6" w:rsidP="008120A6">
      <w:pPr>
        <w:rPr>
          <w:rFonts w:ascii="Arial" w:hAnsi="Arial"/>
          <w:sz w:val="22"/>
          <w:szCs w:val="22"/>
        </w:rPr>
      </w:pPr>
    </w:p>
    <w:p w:rsidR="008120A6" w:rsidRPr="008120A6" w:rsidRDefault="008120A6" w:rsidP="008120A6">
      <w:pPr>
        <w:rPr>
          <w:rFonts w:ascii="Arial" w:hAnsi="Arial"/>
          <w:sz w:val="22"/>
          <w:szCs w:val="22"/>
        </w:rPr>
      </w:pPr>
      <w:r w:rsidRPr="008120A6">
        <w:rPr>
          <w:rFonts w:ascii="Arial" w:hAnsi="Arial"/>
          <w:color w:val="FF0000"/>
          <w:sz w:val="22"/>
          <w:szCs w:val="22"/>
        </w:rPr>
        <w:t>Indicators</w:t>
      </w:r>
      <w:r w:rsidRPr="008120A6">
        <w:rPr>
          <w:rFonts w:ascii="Arial" w:hAnsi="Arial"/>
          <w:sz w:val="22"/>
          <w:szCs w:val="22"/>
        </w:rPr>
        <w:t xml:space="preserve"> – the sets of quantitative and qualitative indicators which are used to measure progress and achievements to achieving your initial </w:t>
      </w:r>
      <w:r w:rsidRPr="008120A6">
        <w:rPr>
          <w:rFonts w:ascii="Arial" w:hAnsi="Arial"/>
          <w:color w:val="FF0000"/>
          <w:sz w:val="22"/>
          <w:szCs w:val="22"/>
        </w:rPr>
        <w:t>objectives and targets</w:t>
      </w:r>
      <w:r w:rsidRPr="008120A6">
        <w:rPr>
          <w:rFonts w:ascii="Arial" w:hAnsi="Arial"/>
          <w:sz w:val="22"/>
          <w:szCs w:val="22"/>
        </w:rPr>
        <w:t xml:space="preserve"> [example: quantitative – number of people attending a talk; qualitative – percentage of those who thought the talk good or very good].</w:t>
      </w:r>
    </w:p>
    <w:p w:rsidR="008120A6" w:rsidRPr="008120A6" w:rsidRDefault="008120A6" w:rsidP="008120A6">
      <w:pPr>
        <w:rPr>
          <w:rFonts w:ascii="Arial" w:hAnsi="Arial"/>
          <w:sz w:val="22"/>
          <w:szCs w:val="22"/>
        </w:rPr>
      </w:pPr>
    </w:p>
    <w:p w:rsidR="00E30140" w:rsidRDefault="008120A6" w:rsidP="002A19D2">
      <w:r w:rsidRPr="008120A6">
        <w:rPr>
          <w:rFonts w:ascii="Arial" w:hAnsi="Arial"/>
          <w:color w:val="FF0000"/>
          <w:sz w:val="22"/>
          <w:szCs w:val="22"/>
        </w:rPr>
        <w:t xml:space="preserve">Outcomes </w:t>
      </w:r>
      <w:r w:rsidRPr="008120A6">
        <w:rPr>
          <w:rFonts w:ascii="Arial" w:hAnsi="Arial"/>
          <w:sz w:val="22"/>
          <w:szCs w:val="22"/>
        </w:rPr>
        <w:t>– longer term changes in social or economic or physical conditions which are due to your work or to which your project has contributed [ example: volunteers working on the project increase their IT skills, and go on to employment].</w:t>
      </w:r>
    </w:p>
    <w:sectPr w:rsidR="00E3014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308" w:rsidRDefault="00CB6308" w:rsidP="002A19D2">
      <w:r>
        <w:separator/>
      </w:r>
    </w:p>
  </w:endnote>
  <w:endnote w:type="continuationSeparator" w:id="0">
    <w:p w:rsidR="00CB6308" w:rsidRDefault="00CB6308" w:rsidP="002A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9D2" w:rsidRDefault="002A19D2">
    <w:pPr>
      <w:spacing w:line="240" w:lineRule="exact"/>
    </w:pPr>
  </w:p>
  <w:p w:rsidR="002A19D2" w:rsidRDefault="002A19D2">
    <w:pPr>
      <w:framePr w:w="9107" w:wrap="notBeside" w:vAnchor="text" w:hAnchor="text" w:x="1" w:y="1"/>
      <w:jc w:val="center"/>
    </w:pPr>
    <w:r>
      <w:fldChar w:fldCharType="begin"/>
    </w:r>
    <w:r>
      <w:instrText xml:space="preserve">PAGE </w:instrText>
    </w:r>
    <w:r>
      <w:fldChar w:fldCharType="separate"/>
    </w:r>
    <w:r w:rsidR="00E77D69">
      <w:rPr>
        <w:noProof/>
      </w:rPr>
      <w:t>8</w:t>
    </w:r>
    <w:r>
      <w:fldChar w:fldCharType="end"/>
    </w:r>
  </w:p>
  <w:p w:rsidR="002A19D2" w:rsidRDefault="002A19D2">
    <w:pPr>
      <w:ind w:left="8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308" w:rsidRDefault="00CB6308" w:rsidP="002A19D2">
      <w:r>
        <w:separator/>
      </w:r>
    </w:p>
  </w:footnote>
  <w:footnote w:type="continuationSeparator" w:id="0">
    <w:p w:rsidR="00CB6308" w:rsidRDefault="00CB6308" w:rsidP="002A1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2C082"/>
    <w:lvl w:ilvl="0">
      <w:numFmt w:val="bullet"/>
      <w:lvlText w:val="*"/>
      <w:lvlJc w:val="left"/>
    </w:lvl>
  </w:abstractNum>
  <w:abstractNum w:abstractNumId="1">
    <w:nsid w:val="01833533"/>
    <w:multiLevelType w:val="hybridMultilevel"/>
    <w:tmpl w:val="82D47B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59857E3"/>
    <w:multiLevelType w:val="hybridMultilevel"/>
    <w:tmpl w:val="D0A6E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94150B"/>
    <w:multiLevelType w:val="multilevel"/>
    <w:tmpl w:val="AB50A8AE"/>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4">
    <w:nsid w:val="0EF75ED6"/>
    <w:multiLevelType w:val="hybridMultilevel"/>
    <w:tmpl w:val="918AE8CA"/>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5">
    <w:nsid w:val="0F39347B"/>
    <w:multiLevelType w:val="hybridMultilevel"/>
    <w:tmpl w:val="FE385F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303270"/>
    <w:multiLevelType w:val="hybridMultilevel"/>
    <w:tmpl w:val="8CAC2E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700659C"/>
    <w:multiLevelType w:val="hybridMultilevel"/>
    <w:tmpl w:val="C3BC89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E9A1431"/>
    <w:multiLevelType w:val="hybridMultilevel"/>
    <w:tmpl w:val="F0F8DA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3CB2CD7"/>
    <w:multiLevelType w:val="hybridMultilevel"/>
    <w:tmpl w:val="C108F7A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826F27"/>
    <w:multiLevelType w:val="multilevel"/>
    <w:tmpl w:val="BC0481B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color w:val="00B05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5316286F"/>
    <w:multiLevelType w:val="hybridMultilevel"/>
    <w:tmpl w:val="31C235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44C1C29"/>
    <w:multiLevelType w:val="hybridMultilevel"/>
    <w:tmpl w:val="09EE52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0446464"/>
    <w:multiLevelType w:val="hybridMultilevel"/>
    <w:tmpl w:val="50D09A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665E7F67"/>
    <w:multiLevelType w:val="hybridMultilevel"/>
    <w:tmpl w:val="CAD04A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BD46948"/>
    <w:multiLevelType w:val="hybridMultilevel"/>
    <w:tmpl w:val="BD5037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0F54793"/>
    <w:multiLevelType w:val="multilevel"/>
    <w:tmpl w:val="4BC093F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6D2304C"/>
    <w:multiLevelType w:val="hybridMultilevel"/>
    <w:tmpl w:val="05B65A6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A52C3B"/>
    <w:multiLevelType w:val="hybridMultilevel"/>
    <w:tmpl w:val="F27072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78" w:hanging="720"/>
        </w:pPr>
        <w:rPr>
          <w:rFonts w:ascii="WP TypographicSymbols" w:hAnsi="WP TypographicSymbols" w:hint="default"/>
        </w:rPr>
      </w:lvl>
    </w:lvlOverride>
  </w:num>
  <w:num w:numId="2">
    <w:abstractNumId w:val="7"/>
  </w:num>
  <w:num w:numId="3">
    <w:abstractNumId w:val="8"/>
  </w:num>
  <w:num w:numId="4">
    <w:abstractNumId w:val="12"/>
  </w:num>
  <w:num w:numId="5">
    <w:abstractNumId w:val="14"/>
  </w:num>
  <w:num w:numId="6">
    <w:abstractNumId w:val="6"/>
  </w:num>
  <w:num w:numId="7">
    <w:abstractNumId w:val="13"/>
  </w:num>
  <w:num w:numId="8">
    <w:abstractNumId w:val="5"/>
  </w:num>
  <w:num w:numId="9">
    <w:abstractNumId w:val="1"/>
  </w:num>
  <w:num w:numId="10">
    <w:abstractNumId w:val="4"/>
  </w:num>
  <w:num w:numId="11">
    <w:abstractNumId w:val="11"/>
  </w:num>
  <w:num w:numId="12">
    <w:abstractNumId w:val="15"/>
  </w:num>
  <w:num w:numId="13">
    <w:abstractNumId w:val="2"/>
  </w:num>
  <w:num w:numId="14">
    <w:abstractNumId w:val="18"/>
  </w:num>
  <w:num w:numId="15">
    <w:abstractNumId w:val="9"/>
  </w:num>
  <w:num w:numId="16">
    <w:abstractNumId w:val="16"/>
  </w:num>
  <w:num w:numId="17">
    <w:abstractNumId w:val="3"/>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D2"/>
    <w:rsid w:val="0004656F"/>
    <w:rsid w:val="002A19D2"/>
    <w:rsid w:val="003829BD"/>
    <w:rsid w:val="0045460C"/>
    <w:rsid w:val="006058D7"/>
    <w:rsid w:val="00607D4D"/>
    <w:rsid w:val="008120A6"/>
    <w:rsid w:val="00834C1F"/>
    <w:rsid w:val="009921CB"/>
    <w:rsid w:val="00AC2575"/>
    <w:rsid w:val="00B702A2"/>
    <w:rsid w:val="00CB6308"/>
    <w:rsid w:val="00D71C76"/>
    <w:rsid w:val="00E30140"/>
    <w:rsid w:val="00E77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D2"/>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56F"/>
    <w:rPr>
      <w:rFonts w:eastAsia="Calibri"/>
    </w:rPr>
  </w:style>
  <w:style w:type="paragraph" w:customStyle="1" w:styleId="Level1">
    <w:name w:val="Level 1"/>
    <w:basedOn w:val="Normal"/>
    <w:rsid w:val="002A19D2"/>
    <w:pPr>
      <w:widowControl w:val="0"/>
      <w:autoSpaceDE w:val="0"/>
      <w:autoSpaceDN w:val="0"/>
      <w:adjustRightInd w:val="0"/>
      <w:ind w:left="1440" w:hanging="720"/>
    </w:pPr>
    <w:rPr>
      <w:rFonts w:ascii="Arial" w:hAnsi="Arial"/>
    </w:rPr>
  </w:style>
  <w:style w:type="character" w:styleId="Hyperlink">
    <w:name w:val="Hyperlink"/>
    <w:basedOn w:val="DefaultParagraphFont"/>
    <w:rsid w:val="002A19D2"/>
    <w:rPr>
      <w:color w:val="0000FF"/>
      <w:u w:val="single"/>
    </w:rPr>
  </w:style>
  <w:style w:type="paragraph" w:styleId="FootnoteText">
    <w:name w:val="footnote text"/>
    <w:basedOn w:val="Normal"/>
    <w:link w:val="FootnoteTextChar"/>
    <w:semiHidden/>
    <w:rsid w:val="002A19D2"/>
    <w:pPr>
      <w:spacing w:line="360" w:lineRule="auto"/>
    </w:pPr>
    <w:rPr>
      <w:rFonts w:ascii="Arial" w:hAnsi="Arial" w:cs="Arial"/>
      <w:sz w:val="20"/>
      <w:szCs w:val="20"/>
      <w:lang w:val="en-GB" w:eastAsia="en-GB"/>
    </w:rPr>
  </w:style>
  <w:style w:type="character" w:customStyle="1" w:styleId="FootnoteTextChar">
    <w:name w:val="Footnote Text Char"/>
    <w:basedOn w:val="DefaultParagraphFont"/>
    <w:link w:val="FootnoteText"/>
    <w:semiHidden/>
    <w:rsid w:val="002A19D2"/>
    <w:rPr>
      <w:rFonts w:eastAsia="Times New Roman"/>
      <w:sz w:val="20"/>
      <w:szCs w:val="20"/>
      <w:lang w:eastAsia="en-GB"/>
    </w:rPr>
  </w:style>
  <w:style w:type="character" w:styleId="FootnoteReference">
    <w:name w:val="footnote reference"/>
    <w:basedOn w:val="DefaultParagraphFont"/>
    <w:semiHidden/>
    <w:rsid w:val="002A19D2"/>
    <w:rPr>
      <w:vertAlign w:val="superscript"/>
    </w:rPr>
  </w:style>
  <w:style w:type="paragraph" w:styleId="ListParagraph">
    <w:name w:val="List Paragraph"/>
    <w:basedOn w:val="Normal"/>
    <w:uiPriority w:val="34"/>
    <w:qFormat/>
    <w:rsid w:val="006058D7"/>
    <w:pPr>
      <w:ind w:left="720"/>
      <w:contextualSpacing/>
    </w:pPr>
  </w:style>
  <w:style w:type="character" w:styleId="FollowedHyperlink">
    <w:name w:val="FollowedHyperlink"/>
    <w:basedOn w:val="DefaultParagraphFont"/>
    <w:uiPriority w:val="99"/>
    <w:semiHidden/>
    <w:unhideWhenUsed/>
    <w:rsid w:val="00D71C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D2"/>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56F"/>
    <w:rPr>
      <w:rFonts w:eastAsia="Calibri"/>
    </w:rPr>
  </w:style>
  <w:style w:type="paragraph" w:customStyle="1" w:styleId="Level1">
    <w:name w:val="Level 1"/>
    <w:basedOn w:val="Normal"/>
    <w:rsid w:val="002A19D2"/>
    <w:pPr>
      <w:widowControl w:val="0"/>
      <w:autoSpaceDE w:val="0"/>
      <w:autoSpaceDN w:val="0"/>
      <w:adjustRightInd w:val="0"/>
      <w:ind w:left="1440" w:hanging="720"/>
    </w:pPr>
    <w:rPr>
      <w:rFonts w:ascii="Arial" w:hAnsi="Arial"/>
    </w:rPr>
  </w:style>
  <w:style w:type="character" w:styleId="Hyperlink">
    <w:name w:val="Hyperlink"/>
    <w:basedOn w:val="DefaultParagraphFont"/>
    <w:rsid w:val="002A19D2"/>
    <w:rPr>
      <w:color w:val="0000FF"/>
      <w:u w:val="single"/>
    </w:rPr>
  </w:style>
  <w:style w:type="paragraph" w:styleId="FootnoteText">
    <w:name w:val="footnote text"/>
    <w:basedOn w:val="Normal"/>
    <w:link w:val="FootnoteTextChar"/>
    <w:semiHidden/>
    <w:rsid w:val="002A19D2"/>
    <w:pPr>
      <w:spacing w:line="360" w:lineRule="auto"/>
    </w:pPr>
    <w:rPr>
      <w:rFonts w:ascii="Arial" w:hAnsi="Arial" w:cs="Arial"/>
      <w:sz w:val="20"/>
      <w:szCs w:val="20"/>
      <w:lang w:val="en-GB" w:eastAsia="en-GB"/>
    </w:rPr>
  </w:style>
  <w:style w:type="character" w:customStyle="1" w:styleId="FootnoteTextChar">
    <w:name w:val="Footnote Text Char"/>
    <w:basedOn w:val="DefaultParagraphFont"/>
    <w:link w:val="FootnoteText"/>
    <w:semiHidden/>
    <w:rsid w:val="002A19D2"/>
    <w:rPr>
      <w:rFonts w:eastAsia="Times New Roman"/>
      <w:sz w:val="20"/>
      <w:szCs w:val="20"/>
      <w:lang w:eastAsia="en-GB"/>
    </w:rPr>
  </w:style>
  <w:style w:type="character" w:styleId="FootnoteReference">
    <w:name w:val="footnote reference"/>
    <w:basedOn w:val="DefaultParagraphFont"/>
    <w:semiHidden/>
    <w:rsid w:val="002A19D2"/>
    <w:rPr>
      <w:vertAlign w:val="superscript"/>
    </w:rPr>
  </w:style>
  <w:style w:type="paragraph" w:styleId="ListParagraph">
    <w:name w:val="List Paragraph"/>
    <w:basedOn w:val="Normal"/>
    <w:uiPriority w:val="34"/>
    <w:qFormat/>
    <w:rsid w:val="006058D7"/>
    <w:pPr>
      <w:ind w:left="720"/>
      <w:contextualSpacing/>
    </w:pPr>
  </w:style>
  <w:style w:type="character" w:styleId="FollowedHyperlink">
    <w:name w:val="FollowedHyperlink"/>
    <w:basedOn w:val="DefaultParagraphFont"/>
    <w:uiPriority w:val="99"/>
    <w:semiHidden/>
    <w:unhideWhenUsed/>
    <w:rsid w:val="00D71C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council.org.uk/sites/default/files/S2D12_Detailed_framework.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Mander</dc:creator>
  <cp:lastModifiedBy>David Mander</cp:lastModifiedBy>
  <cp:revision>7</cp:revision>
  <dcterms:created xsi:type="dcterms:W3CDTF">2018-04-16T15:04:00Z</dcterms:created>
  <dcterms:modified xsi:type="dcterms:W3CDTF">2018-04-16T15:33:00Z</dcterms:modified>
</cp:coreProperties>
</file>